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009" w:rsidRDefault="00793AF7">
      <w:pPr>
        <w:rPr>
          <w:b/>
          <w:color w:val="FF0000"/>
        </w:rPr>
      </w:pPr>
      <w:r w:rsidRPr="000D7009">
        <w:rPr>
          <w:b/>
          <w:noProof/>
          <w:color w:val="FF0000"/>
          <w:lang w:eastAsia="en-GB"/>
        </w:rPr>
        <mc:AlternateContent>
          <mc:Choice Requires="wps">
            <w:drawing>
              <wp:anchor distT="0" distB="0" distL="114300" distR="114300" simplePos="0" relativeHeight="251660288" behindDoc="0" locked="0" layoutInCell="1" allowOverlap="1" wp14:anchorId="3CEFE2DB" wp14:editId="59DEBAC2">
                <wp:simplePos x="0" y="0"/>
                <wp:positionH relativeFrom="column">
                  <wp:posOffset>1877233</wp:posOffset>
                </wp:positionH>
                <wp:positionV relativeFrom="paragraph">
                  <wp:posOffset>7869728</wp:posOffset>
                </wp:positionV>
                <wp:extent cx="2874645" cy="1724891"/>
                <wp:effectExtent l="0" t="0" r="0" b="889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4645" cy="17248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53E4A" w:rsidRDefault="000D7009" w:rsidP="00053E4A">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rPr>
                            </w:pPr>
                            <w:r>
                              <w:rPr>
                                <w:rFonts w:ascii="Arial" w:hAnsi="Arial" w:cstheme="minorBidi"/>
                                <w:b/>
                                <w:bCs/>
                                <w:color w:val="000000" w:themeColor="text1"/>
                                <w:kern w:val="24"/>
                              </w:rPr>
                              <w:t>Jesus College, Cambridge, CB5 8BL</w:t>
                            </w:r>
                          </w:p>
                          <w:p w:rsidR="000D7009" w:rsidRDefault="00D35BD0"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hyperlink r:id="rId6" w:history="1">
                              <w:r w:rsidR="00793AF7" w:rsidRPr="00A86BD7">
                                <w:rPr>
                                  <w:rStyle w:val="Hyperlink"/>
                                  <w:rFonts w:ascii="Arial" w:hAnsi="Arial" w:cstheme="minorBidi"/>
                                  <w:bCs/>
                                  <w:kern w:val="24"/>
                                  <w:sz w:val="20"/>
                                </w:rPr>
                                <w:t>www.jesus.cam.ac.uk</w:t>
                              </w:r>
                            </w:hyperlink>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Pr="000A20E6" w:rsidRDefault="00793AF7" w:rsidP="00793AF7">
                            <w:pPr>
                              <w:tabs>
                                <w:tab w:val="left" w:pos="5081"/>
                              </w:tabs>
                              <w:contextualSpacing/>
                              <w:jc w:val="center"/>
                              <w:rPr>
                                <w:b/>
                                <w:color w:val="FF0000"/>
                                <w:u w:val="single"/>
                              </w:rPr>
                            </w:pPr>
                            <w:r w:rsidRPr="000A20E6">
                              <w:rPr>
                                <w:b/>
                                <w:color w:val="FF0000"/>
                                <w:u w:val="single"/>
                              </w:rPr>
                              <w:t xml:space="preserve">Symposium </w:t>
                            </w:r>
                            <w:r>
                              <w:rPr>
                                <w:b/>
                                <w:color w:val="FF0000"/>
                                <w:u w:val="single"/>
                              </w:rPr>
                              <w:t>Organising</w:t>
                            </w:r>
                            <w:r w:rsidRPr="000A20E6">
                              <w:rPr>
                                <w:b/>
                                <w:color w:val="FF0000"/>
                                <w:u w:val="single"/>
                              </w:rPr>
                              <w:t xml:space="preserve"> Committee</w:t>
                            </w:r>
                          </w:p>
                          <w:p w:rsidR="00793AF7" w:rsidRDefault="00793AF7" w:rsidP="00793AF7">
                            <w:pPr>
                              <w:tabs>
                                <w:tab w:val="left" w:pos="5081"/>
                              </w:tabs>
                              <w:contextualSpacing/>
                              <w:jc w:val="center"/>
                            </w:pPr>
                            <w:r w:rsidRPr="00041DD9">
                              <w:rPr>
                                <w:b/>
                              </w:rPr>
                              <w:t>Cambridge:</w:t>
                            </w:r>
                            <w:r>
                              <w:t xml:space="preserve"> Mr Kourosh Saeb-Parsy</w:t>
                            </w:r>
                          </w:p>
                          <w:p w:rsidR="00793AF7" w:rsidRDefault="00793AF7" w:rsidP="00793AF7">
                            <w:pPr>
                              <w:tabs>
                                <w:tab w:val="left" w:pos="5081"/>
                              </w:tabs>
                              <w:contextualSpacing/>
                              <w:jc w:val="center"/>
                            </w:pPr>
                            <w:r>
                              <w:t xml:space="preserve"> </w:t>
                            </w:r>
                            <w:r w:rsidRPr="00041DD9">
                              <w:rPr>
                                <w:b/>
                              </w:rPr>
                              <w:t>Kings College London:</w:t>
                            </w:r>
                            <w:r>
                              <w:t xml:space="preserve"> Prof Giovanna Lombardi</w:t>
                            </w:r>
                          </w:p>
                          <w:p w:rsidR="00793AF7" w:rsidRDefault="00793AF7" w:rsidP="00793AF7">
                            <w:pPr>
                              <w:tabs>
                                <w:tab w:val="left" w:pos="5081"/>
                              </w:tabs>
                              <w:contextualSpacing/>
                              <w:jc w:val="center"/>
                            </w:pPr>
                            <w:r>
                              <w:t xml:space="preserve"> </w:t>
                            </w:r>
                            <w:r w:rsidRPr="00041DD9">
                              <w:rPr>
                                <w:b/>
                              </w:rPr>
                              <w:t>Oxford:</w:t>
                            </w:r>
                            <w:r>
                              <w:t xml:space="preserve"> Prof Kathryn Wood</w:t>
                            </w: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Pr="00053E4A" w:rsidRDefault="00793AF7" w:rsidP="00053E4A">
                            <w:pPr>
                              <w:pStyle w:val="NormalWeb"/>
                              <w:kinsoku w:val="0"/>
                              <w:overflowPunct w:val="0"/>
                              <w:spacing w:before="0" w:beforeAutospacing="0" w:after="0" w:afterAutospacing="0"/>
                              <w:jc w:val="center"/>
                              <w:textAlignment w:val="baseline"/>
                            </w:pPr>
                          </w:p>
                        </w:txbxContent>
                      </wps:txbx>
                      <wps:bodyPr vert="horz" wrap="non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BCD34D" id="Rectangle 3" o:spid="_x0000_s1026" style="position:absolute;margin-left:147.8pt;margin-top:619.65pt;width:226.35pt;height:135.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" filled="f" fillcolor="#5b9bd5 [3204]" stroked="f" strokecolor="black [3213]">
                <v:shadow color="#e7e6e6 [3214]"/>
                <v:textbox>
                  <w:txbxContent>
                    <w:p w:rsidR="00053E4A" w:rsidRDefault="000D7009" w:rsidP="00053E4A">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rPr>
                      </w:pPr>
                      <w:r>
                        <w:rPr>
                          <w:rFonts w:ascii="Arial" w:hAnsi="Arial" w:cstheme="minorBidi"/>
                          <w:b/>
                          <w:bCs/>
                          <w:color w:val="000000" w:themeColor="text1"/>
                          <w:kern w:val="24"/>
                        </w:rPr>
                        <w:t>Jesus College, Cambridge, CB5 8BL</w:t>
                      </w:r>
                    </w:p>
                    <w:p w:rsidR="000D7009"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hyperlink r:id="rId7" w:history="1">
                        <w:r w:rsidRPr="00A86BD7">
                          <w:rPr>
                            <w:rStyle w:val="Hyperlink"/>
                            <w:rFonts w:ascii="Arial" w:hAnsi="Arial" w:cstheme="minorBidi"/>
                            <w:bCs/>
                            <w:kern w:val="24"/>
                            <w:sz w:val="20"/>
                          </w:rPr>
                          <w:t>www.jesus.cam.ac.uk</w:t>
                        </w:r>
                      </w:hyperlink>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Pr="000A20E6" w:rsidRDefault="00793AF7" w:rsidP="00793AF7">
                      <w:pPr>
                        <w:tabs>
                          <w:tab w:val="left" w:pos="5081"/>
                        </w:tabs>
                        <w:contextualSpacing/>
                        <w:jc w:val="center"/>
                        <w:rPr>
                          <w:b/>
                          <w:color w:val="FF0000"/>
                          <w:u w:val="single"/>
                        </w:rPr>
                      </w:pPr>
                      <w:r w:rsidRPr="000A20E6">
                        <w:rPr>
                          <w:b/>
                          <w:color w:val="FF0000"/>
                          <w:u w:val="single"/>
                        </w:rPr>
                        <w:t xml:space="preserve">Symposium </w:t>
                      </w:r>
                      <w:r>
                        <w:rPr>
                          <w:b/>
                          <w:color w:val="FF0000"/>
                          <w:u w:val="single"/>
                        </w:rPr>
                        <w:t>Organising</w:t>
                      </w:r>
                      <w:r w:rsidRPr="000A20E6">
                        <w:rPr>
                          <w:b/>
                          <w:color w:val="FF0000"/>
                          <w:u w:val="single"/>
                        </w:rPr>
                        <w:t xml:space="preserve"> Committee</w:t>
                      </w:r>
                    </w:p>
                    <w:p w:rsidR="00793AF7" w:rsidRDefault="00793AF7" w:rsidP="00793AF7">
                      <w:pPr>
                        <w:tabs>
                          <w:tab w:val="left" w:pos="5081"/>
                        </w:tabs>
                        <w:contextualSpacing/>
                        <w:jc w:val="center"/>
                      </w:pPr>
                      <w:r w:rsidRPr="00041DD9">
                        <w:rPr>
                          <w:b/>
                        </w:rPr>
                        <w:t>Cambridge:</w:t>
                      </w:r>
                      <w:r>
                        <w:t xml:space="preserve"> Mr Kourosh Saeb-Parsy</w:t>
                      </w:r>
                    </w:p>
                    <w:p w:rsidR="00793AF7" w:rsidRDefault="00793AF7" w:rsidP="00793AF7">
                      <w:pPr>
                        <w:tabs>
                          <w:tab w:val="left" w:pos="5081"/>
                        </w:tabs>
                        <w:contextualSpacing/>
                        <w:jc w:val="center"/>
                      </w:pPr>
                      <w:r>
                        <w:t xml:space="preserve"> </w:t>
                      </w:r>
                      <w:r w:rsidRPr="00041DD9">
                        <w:rPr>
                          <w:b/>
                        </w:rPr>
                        <w:t>Kings College London:</w:t>
                      </w:r>
                      <w:r>
                        <w:t xml:space="preserve"> Prof Giovanna Lombardi</w:t>
                      </w:r>
                    </w:p>
                    <w:p w:rsidR="00793AF7" w:rsidRDefault="00793AF7" w:rsidP="00793AF7">
                      <w:pPr>
                        <w:tabs>
                          <w:tab w:val="left" w:pos="5081"/>
                        </w:tabs>
                        <w:contextualSpacing/>
                        <w:jc w:val="center"/>
                      </w:pPr>
                      <w:r>
                        <w:t xml:space="preserve"> </w:t>
                      </w:r>
                      <w:r w:rsidRPr="00041DD9">
                        <w:rPr>
                          <w:b/>
                        </w:rPr>
                        <w:t>Oxford:</w:t>
                      </w:r>
                      <w:r>
                        <w:t xml:space="preserve"> Prof Kathryn Wood</w:t>
                      </w: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Default="00793AF7" w:rsidP="00053E4A">
                      <w:pPr>
                        <w:pStyle w:val="NormalWeb"/>
                        <w:kinsoku w:val="0"/>
                        <w:overflowPunct w:val="0"/>
                        <w:spacing w:before="0" w:beforeAutospacing="0" w:after="0" w:afterAutospacing="0"/>
                        <w:jc w:val="center"/>
                        <w:textAlignment w:val="baseline"/>
                        <w:rPr>
                          <w:rFonts w:ascii="Arial" w:hAnsi="Arial" w:cstheme="minorBidi"/>
                          <w:bCs/>
                          <w:color w:val="000000" w:themeColor="text1"/>
                          <w:kern w:val="24"/>
                          <w:sz w:val="20"/>
                        </w:rPr>
                      </w:pPr>
                    </w:p>
                    <w:p w:rsidR="00793AF7" w:rsidRPr="00053E4A" w:rsidRDefault="00793AF7" w:rsidP="00053E4A">
                      <w:pPr>
                        <w:pStyle w:val="NormalWeb"/>
                        <w:kinsoku w:val="0"/>
                        <w:overflowPunct w:val="0"/>
                        <w:spacing w:before="0" w:beforeAutospacing="0" w:after="0" w:afterAutospacing="0"/>
                        <w:jc w:val="center"/>
                        <w:textAlignment w:val="baseline"/>
                      </w:pPr>
                    </w:p>
                  </w:txbxContent>
                </v:textbox>
              </v:rect>
            </w:pict>
          </mc:Fallback>
        </mc:AlternateContent>
      </w:r>
      <w:r w:rsidRPr="000D7009">
        <w:rPr>
          <w:b/>
          <w:noProof/>
          <w:color w:val="FF0000"/>
          <w:lang w:eastAsia="en-GB"/>
        </w:rPr>
        <w:drawing>
          <wp:anchor distT="0" distB="0" distL="114300" distR="114300" simplePos="0" relativeHeight="251665408" behindDoc="0" locked="0" layoutInCell="1" allowOverlap="1" wp14:anchorId="50AF7E17" wp14:editId="77851B7C">
            <wp:simplePos x="0" y="0"/>
            <wp:positionH relativeFrom="margin">
              <wp:posOffset>231140</wp:posOffset>
            </wp:positionH>
            <wp:positionV relativeFrom="paragraph">
              <wp:posOffset>5815388</wp:posOffset>
            </wp:positionV>
            <wp:extent cx="6238875" cy="1950085"/>
            <wp:effectExtent l="0" t="0" r="9525"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t="44909" b="4219"/>
                    <a:stretch/>
                  </pic:blipFill>
                  <pic:spPr bwMode="auto">
                    <a:xfrm>
                      <a:off x="0" y="0"/>
                      <a:ext cx="6238875" cy="195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009">
        <w:rPr>
          <w:b/>
          <w:noProof/>
          <w:color w:val="FF0000"/>
          <w:lang w:eastAsia="en-GB"/>
        </w:rPr>
        <mc:AlternateContent>
          <mc:Choice Requires="wps">
            <w:drawing>
              <wp:anchor distT="0" distB="0" distL="114300" distR="114300" simplePos="0" relativeHeight="251659264" behindDoc="0" locked="0" layoutInCell="1" allowOverlap="1" wp14:anchorId="487C49CD" wp14:editId="63280A92">
                <wp:simplePos x="0" y="0"/>
                <wp:positionH relativeFrom="margin">
                  <wp:posOffset>-367665</wp:posOffset>
                </wp:positionH>
                <wp:positionV relativeFrom="paragraph">
                  <wp:posOffset>3065607</wp:posOffset>
                </wp:positionV>
                <wp:extent cx="7216140" cy="2814320"/>
                <wp:effectExtent l="0" t="0" r="0" b="508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140" cy="2814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D7009" w:rsidRPr="000D7009" w:rsidRDefault="000D7009" w:rsidP="000D7009">
                            <w:pPr>
                              <w:pStyle w:val="NormalWeb"/>
                              <w:kinsoku w:val="0"/>
                              <w:overflowPunct w:val="0"/>
                              <w:spacing w:before="0" w:beforeAutospacing="0" w:after="0" w:afterAutospacing="0"/>
                              <w:jc w:val="center"/>
                              <w:textAlignment w:val="baseline"/>
                              <w:rPr>
                                <w:sz w:val="4"/>
                              </w:rPr>
                            </w:pPr>
                            <w:r w:rsidRPr="000D7009">
                              <w:rPr>
                                <w:rFonts w:ascii="Arial" w:hAnsi="Arial" w:cstheme="minorBidi"/>
                                <w:b/>
                                <w:bCs/>
                                <w:color w:val="FF0000"/>
                                <w:kern w:val="24"/>
                                <w:position w:val="1"/>
                                <w:sz w:val="60"/>
                                <w:szCs w:val="80"/>
                              </w:rPr>
                              <w:t>UK Humanised Mouse Symposium</w:t>
                            </w: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53E4A" w:rsidRP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48"/>
                                <w:szCs w:val="36"/>
                              </w:rPr>
                            </w:pPr>
                            <w:r w:rsidRPr="00053E4A">
                              <w:rPr>
                                <w:rFonts w:ascii="Arial" w:hAnsi="Arial" w:cstheme="minorBidi"/>
                                <w:b/>
                                <w:bCs/>
                                <w:color w:val="000000" w:themeColor="text1"/>
                                <w:kern w:val="24"/>
                                <w:sz w:val="48"/>
                                <w:szCs w:val="36"/>
                              </w:rPr>
                              <w:t>Meeting Report</w:t>
                            </w: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D7009" w:rsidRPr="00053E4A" w:rsidRDefault="000D7009" w:rsidP="000D7009">
                            <w:pPr>
                              <w:pStyle w:val="NormalWeb"/>
                              <w:kinsoku w:val="0"/>
                              <w:overflowPunct w:val="0"/>
                              <w:spacing w:before="0" w:beforeAutospacing="0" w:after="0" w:afterAutospacing="0"/>
                              <w:jc w:val="center"/>
                              <w:textAlignment w:val="baseline"/>
                              <w:rPr>
                                <w:sz w:val="20"/>
                              </w:rPr>
                            </w:pPr>
                            <w:r w:rsidRPr="00053E4A">
                              <w:rPr>
                                <w:rFonts w:ascii="Arial" w:hAnsi="Arial" w:cstheme="minorBidi"/>
                                <w:b/>
                                <w:bCs/>
                                <w:color w:val="000000" w:themeColor="text1"/>
                                <w:kern w:val="24"/>
                                <w:sz w:val="32"/>
                                <w:szCs w:val="36"/>
                              </w:rPr>
                              <w:t>Friday 25</w:t>
                            </w:r>
                            <w:proofErr w:type="spellStart"/>
                            <w:r w:rsidRPr="00053E4A">
                              <w:rPr>
                                <w:rFonts w:ascii="Arial" w:hAnsi="Arial" w:cstheme="minorBidi"/>
                                <w:b/>
                                <w:bCs/>
                                <w:color w:val="000000" w:themeColor="text1"/>
                                <w:kern w:val="24"/>
                                <w:position w:val="11"/>
                                <w:sz w:val="32"/>
                                <w:szCs w:val="36"/>
                                <w:vertAlign w:val="superscript"/>
                              </w:rPr>
                              <w:t>th</w:t>
                            </w:r>
                            <w:proofErr w:type="spellEnd"/>
                            <w:r w:rsidRPr="00053E4A">
                              <w:rPr>
                                <w:rFonts w:ascii="Arial" w:hAnsi="Arial" w:cstheme="minorBidi"/>
                                <w:b/>
                                <w:bCs/>
                                <w:color w:val="000000" w:themeColor="text1"/>
                                <w:kern w:val="24"/>
                                <w:sz w:val="32"/>
                                <w:szCs w:val="36"/>
                              </w:rPr>
                              <w:t xml:space="preserve"> September 2015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7D4DE2" id="Rectangle 2" o:spid="_x0000_s1027" style="position:absolute;margin-left:-28.95pt;margin-top:241.4pt;width:568.2pt;height:22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" filled="f" fillcolor="#5b9bd5 [3204]" stroked="f" strokecolor="black [3213]">
                <v:shadow color="#e7e6e6 [3214]"/>
                <v:textbox>
                  <w:txbxContent>
                    <w:p w:rsidR="000D7009" w:rsidRPr="000D7009" w:rsidRDefault="000D7009" w:rsidP="000D7009">
                      <w:pPr>
                        <w:pStyle w:val="NormalWeb"/>
                        <w:kinsoku w:val="0"/>
                        <w:overflowPunct w:val="0"/>
                        <w:spacing w:before="0" w:beforeAutospacing="0" w:after="0" w:afterAutospacing="0"/>
                        <w:jc w:val="center"/>
                        <w:textAlignment w:val="baseline"/>
                        <w:rPr>
                          <w:sz w:val="4"/>
                        </w:rPr>
                      </w:pPr>
                      <w:r w:rsidRPr="000D7009">
                        <w:rPr>
                          <w:rFonts w:ascii="Arial" w:hAnsi="Arial" w:cstheme="minorBidi"/>
                          <w:b/>
                          <w:bCs/>
                          <w:color w:val="FF0000"/>
                          <w:kern w:val="24"/>
                          <w:position w:val="1"/>
                          <w:sz w:val="60"/>
                          <w:szCs w:val="80"/>
                        </w:rPr>
                        <w:t>UK Humanised Mouse Symposium</w:t>
                      </w: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53E4A" w:rsidRP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48"/>
                          <w:szCs w:val="36"/>
                        </w:rPr>
                      </w:pPr>
                      <w:r w:rsidRPr="00053E4A">
                        <w:rPr>
                          <w:rFonts w:ascii="Arial" w:hAnsi="Arial" w:cstheme="minorBidi"/>
                          <w:b/>
                          <w:bCs/>
                          <w:color w:val="000000" w:themeColor="text1"/>
                          <w:kern w:val="24"/>
                          <w:sz w:val="48"/>
                          <w:szCs w:val="36"/>
                        </w:rPr>
                        <w:t>Meeting Report</w:t>
                      </w: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53E4A" w:rsidRDefault="00053E4A" w:rsidP="000D7009">
                      <w:pPr>
                        <w:pStyle w:val="NormalWeb"/>
                        <w:kinsoku w:val="0"/>
                        <w:overflowPunct w:val="0"/>
                        <w:spacing w:before="0" w:beforeAutospacing="0" w:after="0" w:afterAutospacing="0"/>
                        <w:jc w:val="center"/>
                        <w:textAlignment w:val="baseline"/>
                        <w:rPr>
                          <w:rFonts w:ascii="Arial" w:hAnsi="Arial" w:cstheme="minorBidi"/>
                          <w:b/>
                          <w:bCs/>
                          <w:color w:val="000000" w:themeColor="text1"/>
                          <w:kern w:val="24"/>
                          <w:sz w:val="36"/>
                          <w:szCs w:val="36"/>
                        </w:rPr>
                      </w:pPr>
                    </w:p>
                    <w:p w:rsidR="000D7009" w:rsidRPr="00053E4A" w:rsidRDefault="000D7009" w:rsidP="000D7009">
                      <w:pPr>
                        <w:pStyle w:val="NormalWeb"/>
                        <w:kinsoku w:val="0"/>
                        <w:overflowPunct w:val="0"/>
                        <w:spacing w:before="0" w:beforeAutospacing="0" w:after="0" w:afterAutospacing="0"/>
                        <w:jc w:val="center"/>
                        <w:textAlignment w:val="baseline"/>
                        <w:rPr>
                          <w:sz w:val="20"/>
                        </w:rPr>
                      </w:pPr>
                      <w:r w:rsidRPr="00053E4A">
                        <w:rPr>
                          <w:rFonts w:ascii="Arial" w:hAnsi="Arial" w:cstheme="minorBidi"/>
                          <w:b/>
                          <w:bCs/>
                          <w:color w:val="000000" w:themeColor="text1"/>
                          <w:kern w:val="24"/>
                          <w:sz w:val="32"/>
                          <w:szCs w:val="36"/>
                        </w:rPr>
                        <w:t>Friday 25</w:t>
                      </w:r>
                      <w:proofErr w:type="spellStart"/>
                      <w:r w:rsidRPr="00053E4A">
                        <w:rPr>
                          <w:rFonts w:ascii="Arial" w:hAnsi="Arial" w:cstheme="minorBidi"/>
                          <w:b/>
                          <w:bCs/>
                          <w:color w:val="000000" w:themeColor="text1"/>
                          <w:kern w:val="24"/>
                          <w:position w:val="11"/>
                          <w:sz w:val="32"/>
                          <w:szCs w:val="36"/>
                          <w:vertAlign w:val="superscript"/>
                        </w:rPr>
                        <w:t>th</w:t>
                      </w:r>
                      <w:proofErr w:type="spellEnd"/>
                      <w:r w:rsidRPr="00053E4A">
                        <w:rPr>
                          <w:rFonts w:ascii="Arial" w:hAnsi="Arial" w:cstheme="minorBidi"/>
                          <w:b/>
                          <w:bCs/>
                          <w:color w:val="000000" w:themeColor="text1"/>
                          <w:kern w:val="24"/>
                          <w:sz w:val="32"/>
                          <w:szCs w:val="36"/>
                        </w:rPr>
                        <w:t xml:space="preserve"> September 2015 </w:t>
                      </w:r>
                    </w:p>
                  </w:txbxContent>
                </v:textbox>
                <w10:wrap anchorx="margin"/>
              </v:rect>
            </w:pict>
          </mc:Fallback>
        </mc:AlternateContent>
      </w:r>
      <w:r w:rsidR="00053E4A" w:rsidRPr="00053E4A">
        <w:rPr>
          <w:b/>
          <w:noProof/>
          <w:color w:val="FF0000"/>
          <w:lang w:eastAsia="en-GB"/>
        </w:rPr>
        <mc:AlternateContent>
          <mc:Choice Requires="wps">
            <w:drawing>
              <wp:anchor distT="45720" distB="45720" distL="114300" distR="114300" simplePos="0" relativeHeight="251672576" behindDoc="0" locked="0" layoutInCell="1" allowOverlap="1" wp14:anchorId="122A7FB9" wp14:editId="03729947">
                <wp:simplePos x="0" y="0"/>
                <wp:positionH relativeFrom="margin">
                  <wp:posOffset>-13970</wp:posOffset>
                </wp:positionH>
                <wp:positionV relativeFrom="paragraph">
                  <wp:posOffset>2657186</wp:posOffset>
                </wp:positionV>
                <wp:extent cx="659765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1404620"/>
                        </a:xfrm>
                        <a:prstGeom prst="rect">
                          <a:avLst/>
                        </a:prstGeom>
                        <a:noFill/>
                        <a:ln w="9525">
                          <a:noFill/>
                          <a:miter lim="800000"/>
                          <a:headEnd/>
                          <a:tailEnd/>
                        </a:ln>
                      </wps:spPr>
                      <wps:txbx>
                        <w:txbxContent>
                          <w:p w:rsidR="00053E4A" w:rsidRPr="00B051E1" w:rsidRDefault="00053E4A">
                            <w:pPr>
                              <w:rPr>
                                <w:b/>
                                <w:sz w:val="26"/>
                                <w:u w:val="single"/>
                              </w:rPr>
                            </w:pPr>
                            <w:r w:rsidRPr="00B051E1">
                              <w:rPr>
                                <w:b/>
                                <w:sz w:val="26"/>
                                <w:u w:val="single"/>
                              </w:rPr>
                              <w:t>Hosted by the University of Cambridge, King’s College London and the University of Oxford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32E6CFC8" id="_x0000_t202" coordsize="21600,21600" o:spt="202" path="m,l,21600r21600,l21600,xe">
                <v:stroke joinstyle="miter"/>
                <v:path gradientshapeok="t" o:connecttype="rect"/>
              </v:shapetype>
              <v:shape id="Text Box 2" o:spid="_x0000_s1028" type="#_x0000_t202" style="position:absolute;margin-left:-1.1pt;margin-top:209.25pt;width:519.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" filled="f" stroked="f">
                <v:textbox style="mso-fit-shape-to-text:t">
                  <w:txbxContent>
                    <w:p w:rsidR="00053E4A" w:rsidRPr="00B051E1" w:rsidRDefault="00053E4A">
                      <w:pPr>
                        <w:rPr>
                          <w:b/>
                          <w:sz w:val="26"/>
                          <w:u w:val="single"/>
                        </w:rPr>
                      </w:pPr>
                      <w:r w:rsidRPr="00B051E1">
                        <w:rPr>
                          <w:b/>
                          <w:sz w:val="26"/>
                          <w:u w:val="single"/>
                        </w:rPr>
                        <w:t>Hosted by the University of Cambridge, King’s College London and the University of Oxford</w:t>
                      </w:r>
                    </w:p>
                  </w:txbxContent>
                </v:textbox>
                <w10:wrap type="square" anchorx="margin"/>
              </v:shape>
            </w:pict>
          </mc:Fallback>
        </mc:AlternateContent>
      </w:r>
      <w:r w:rsidR="00053E4A" w:rsidRPr="000D7009">
        <w:rPr>
          <w:b/>
          <w:noProof/>
          <w:color w:val="FF0000"/>
          <w:lang w:eastAsia="en-GB"/>
        </w:rPr>
        <w:drawing>
          <wp:anchor distT="0" distB="0" distL="114300" distR="114300" simplePos="0" relativeHeight="251662336" behindDoc="0" locked="0" layoutInCell="1" allowOverlap="1" wp14:anchorId="5E6EEDB1" wp14:editId="60A18248">
            <wp:simplePos x="0" y="0"/>
            <wp:positionH relativeFrom="margin">
              <wp:posOffset>2638425</wp:posOffset>
            </wp:positionH>
            <wp:positionV relativeFrom="paragraph">
              <wp:posOffset>843280</wp:posOffset>
            </wp:positionV>
            <wp:extent cx="1202690" cy="812800"/>
            <wp:effectExtent l="0" t="0" r="0" b="635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2690" cy="812800"/>
                    </a:xfrm>
                    <a:prstGeom prst="rect">
                      <a:avLst/>
                    </a:prstGeom>
                  </pic:spPr>
                </pic:pic>
              </a:graphicData>
            </a:graphic>
            <wp14:sizeRelH relativeFrom="margin">
              <wp14:pctWidth>0</wp14:pctWidth>
            </wp14:sizeRelH>
            <wp14:sizeRelV relativeFrom="margin">
              <wp14:pctHeight>0</wp14:pctHeight>
            </wp14:sizeRelV>
          </wp:anchor>
        </w:drawing>
      </w:r>
      <w:r w:rsidR="00053E4A" w:rsidRPr="000D7009">
        <w:rPr>
          <w:b/>
          <w:noProof/>
          <w:color w:val="FF0000"/>
          <w:lang w:eastAsia="en-GB"/>
        </w:rPr>
        <w:drawing>
          <wp:anchor distT="0" distB="0" distL="114300" distR="114300" simplePos="0" relativeHeight="251669504" behindDoc="0" locked="0" layoutInCell="1" allowOverlap="1" wp14:anchorId="2F0FDBF9" wp14:editId="0E76B4CE">
            <wp:simplePos x="0" y="0"/>
            <wp:positionH relativeFrom="column">
              <wp:posOffset>5168265</wp:posOffset>
            </wp:positionH>
            <wp:positionV relativeFrom="paragraph">
              <wp:posOffset>1732280</wp:posOffset>
            </wp:positionV>
            <wp:extent cx="958850" cy="59309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8850" cy="593090"/>
                    </a:xfrm>
                    <a:prstGeom prst="rect">
                      <a:avLst/>
                    </a:prstGeom>
                  </pic:spPr>
                </pic:pic>
              </a:graphicData>
            </a:graphic>
            <wp14:sizeRelH relativeFrom="margin">
              <wp14:pctWidth>0</wp14:pctWidth>
            </wp14:sizeRelH>
            <wp14:sizeRelV relativeFrom="margin">
              <wp14:pctHeight>0</wp14:pctHeight>
            </wp14:sizeRelV>
          </wp:anchor>
        </w:drawing>
      </w:r>
      <w:r w:rsidR="00053E4A" w:rsidRPr="000D7009">
        <w:rPr>
          <w:b/>
          <w:noProof/>
          <w:color w:val="FF0000"/>
          <w:lang w:eastAsia="en-GB"/>
        </w:rPr>
        <w:drawing>
          <wp:anchor distT="0" distB="0" distL="114300" distR="114300" simplePos="0" relativeHeight="251670528" behindDoc="0" locked="0" layoutInCell="1" allowOverlap="1" wp14:anchorId="7B02F20A" wp14:editId="3B0C541B">
            <wp:simplePos x="0" y="0"/>
            <wp:positionH relativeFrom="column">
              <wp:posOffset>5200015</wp:posOffset>
            </wp:positionH>
            <wp:positionV relativeFrom="paragraph">
              <wp:posOffset>849630</wp:posOffset>
            </wp:positionV>
            <wp:extent cx="914400" cy="914400"/>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053E4A" w:rsidRPr="000D7009">
        <w:rPr>
          <w:b/>
          <w:noProof/>
          <w:color w:val="FF0000"/>
          <w:lang w:eastAsia="en-GB"/>
        </w:rPr>
        <w:drawing>
          <wp:anchor distT="0" distB="0" distL="114300" distR="114300" simplePos="0" relativeHeight="251663360" behindDoc="0" locked="0" layoutInCell="1" allowOverlap="1" wp14:anchorId="63036DFE" wp14:editId="159F8F7B">
            <wp:simplePos x="0" y="0"/>
            <wp:positionH relativeFrom="margin">
              <wp:posOffset>0</wp:posOffset>
            </wp:positionH>
            <wp:positionV relativeFrom="paragraph">
              <wp:posOffset>853984</wp:posOffset>
            </wp:positionV>
            <wp:extent cx="1494155" cy="13335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4155" cy="1333500"/>
                    </a:xfrm>
                    <a:prstGeom prst="rect">
                      <a:avLst/>
                    </a:prstGeom>
                  </pic:spPr>
                </pic:pic>
              </a:graphicData>
            </a:graphic>
            <wp14:sizeRelH relativeFrom="margin">
              <wp14:pctWidth>0</wp14:pctWidth>
            </wp14:sizeRelH>
            <wp14:sizeRelV relativeFrom="margin">
              <wp14:pctHeight>0</wp14:pctHeight>
            </wp14:sizeRelV>
          </wp:anchor>
        </w:drawing>
      </w:r>
      <w:r w:rsidR="000D7009">
        <w:rPr>
          <w:b/>
          <w:color w:val="FF0000"/>
        </w:rPr>
        <w:br w:type="page"/>
      </w:r>
    </w:p>
    <w:p w:rsidR="00C40A6A" w:rsidRPr="00753EAE" w:rsidRDefault="00C40A6A" w:rsidP="00C40A6A">
      <w:pPr>
        <w:jc w:val="center"/>
        <w:rPr>
          <w:b/>
          <w:color w:val="FF0000"/>
          <w:sz w:val="26"/>
        </w:rPr>
      </w:pPr>
      <w:bookmarkStart w:id="0" w:name="_GoBack"/>
      <w:bookmarkEnd w:id="0"/>
      <w:r w:rsidRPr="00753EAE">
        <w:rPr>
          <w:b/>
          <w:color w:val="FF0000"/>
          <w:sz w:val="26"/>
        </w:rPr>
        <w:lastRenderedPageBreak/>
        <w:t>Programme</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
        <w:gridCol w:w="7784"/>
        <w:gridCol w:w="1701"/>
      </w:tblGrid>
      <w:tr w:rsidR="00C40A6A" w:rsidRPr="00C40A6A" w:rsidTr="00C40A6A">
        <w:tc>
          <w:tcPr>
            <w:tcW w:w="721" w:type="dxa"/>
          </w:tcPr>
          <w:p w:rsidR="00C40A6A" w:rsidRPr="00C40A6A" w:rsidRDefault="00C40A6A" w:rsidP="00BC268F">
            <w:r w:rsidRPr="00C40A6A">
              <w:t>09:00</w:t>
            </w:r>
          </w:p>
        </w:tc>
        <w:tc>
          <w:tcPr>
            <w:tcW w:w="7784" w:type="dxa"/>
          </w:tcPr>
          <w:p w:rsidR="00C40A6A" w:rsidRPr="00C40A6A" w:rsidRDefault="00C40A6A" w:rsidP="00BC268F">
            <w:pPr>
              <w:rPr>
                <w:b/>
                <w:sz w:val="20"/>
                <w:szCs w:val="20"/>
              </w:rPr>
            </w:pPr>
            <w:r w:rsidRPr="00C40A6A">
              <w:rPr>
                <w:b/>
                <w:sz w:val="20"/>
                <w:szCs w:val="20"/>
              </w:rPr>
              <w:t>Coffee &amp; Registration</w:t>
            </w:r>
          </w:p>
        </w:tc>
        <w:tc>
          <w:tcPr>
            <w:tcW w:w="1701" w:type="dxa"/>
          </w:tcPr>
          <w:p w:rsidR="00C40A6A" w:rsidRPr="00DF7C79" w:rsidRDefault="00C40A6A" w:rsidP="00BC268F">
            <w:pPr>
              <w:rPr>
                <w:b/>
              </w:rPr>
            </w:pPr>
            <w:r w:rsidRPr="00DF7C79">
              <w:rPr>
                <w:b/>
              </w:rPr>
              <w:t>Prioress’s Room</w:t>
            </w: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b/>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19:50</w:t>
            </w:r>
          </w:p>
        </w:tc>
        <w:tc>
          <w:tcPr>
            <w:tcW w:w="7784" w:type="dxa"/>
          </w:tcPr>
          <w:p w:rsidR="00C40A6A" w:rsidRPr="00C40A6A" w:rsidRDefault="00C40A6A" w:rsidP="00BC268F">
            <w:pPr>
              <w:rPr>
                <w:b/>
                <w:sz w:val="20"/>
                <w:szCs w:val="20"/>
              </w:rPr>
            </w:pPr>
            <w:r w:rsidRPr="00C40A6A">
              <w:rPr>
                <w:b/>
                <w:sz w:val="20"/>
                <w:szCs w:val="20"/>
              </w:rPr>
              <w:t>Welcome</w:t>
            </w:r>
          </w:p>
        </w:tc>
        <w:tc>
          <w:tcPr>
            <w:tcW w:w="1701" w:type="dxa"/>
          </w:tcPr>
          <w:p w:rsidR="00C40A6A" w:rsidRPr="00DF7C79" w:rsidRDefault="00C40A6A" w:rsidP="00BC268F">
            <w:pPr>
              <w:rPr>
                <w:b/>
              </w:rPr>
            </w:pPr>
            <w:r w:rsidRPr="00DF7C79">
              <w:rPr>
                <w:b/>
              </w:rPr>
              <w:t>Coleridge Room</w:t>
            </w: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Mr Kourosh Saeb-Parsy &amp; Prof Giovanna Lombardi</w:t>
            </w:r>
          </w:p>
        </w:tc>
        <w:tc>
          <w:tcPr>
            <w:tcW w:w="1701" w:type="dxa"/>
          </w:tcPr>
          <w:p w:rsidR="00C40A6A" w:rsidRPr="00DF7C79" w:rsidRDefault="00C40A6A" w:rsidP="00BC268F">
            <w:pPr>
              <w:rPr>
                <w:b/>
              </w:rPr>
            </w:pP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b/>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10:00</w:t>
            </w:r>
          </w:p>
        </w:tc>
        <w:tc>
          <w:tcPr>
            <w:tcW w:w="7784" w:type="dxa"/>
          </w:tcPr>
          <w:p w:rsidR="00C40A6A" w:rsidRPr="00C40A6A" w:rsidRDefault="00C40A6A" w:rsidP="00BC268F">
            <w:pPr>
              <w:rPr>
                <w:b/>
                <w:sz w:val="20"/>
                <w:szCs w:val="20"/>
              </w:rPr>
            </w:pPr>
            <w:r w:rsidRPr="00C40A6A">
              <w:rPr>
                <w:b/>
                <w:sz w:val="20"/>
                <w:szCs w:val="20"/>
              </w:rPr>
              <w:t>An introduction to the generation and use of humanised mice</w:t>
            </w:r>
          </w:p>
        </w:tc>
        <w:tc>
          <w:tcPr>
            <w:tcW w:w="1701" w:type="dxa"/>
          </w:tcPr>
          <w:p w:rsidR="00C40A6A" w:rsidRPr="00DF7C79" w:rsidRDefault="00DF7C79" w:rsidP="00BC268F">
            <w:pPr>
              <w:rPr>
                <w:b/>
              </w:rPr>
            </w:pPr>
            <w:r w:rsidRPr="00DF7C79">
              <w:rPr>
                <w:b/>
              </w:rPr>
              <w:t>Coleridge Room</w:t>
            </w: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Mr Kourosh Saeb-Parsy</w:t>
            </w:r>
          </w:p>
        </w:tc>
        <w:tc>
          <w:tcPr>
            <w:tcW w:w="1701" w:type="dxa"/>
          </w:tcPr>
          <w:p w:rsidR="00C40A6A" w:rsidRPr="00DF7C79" w:rsidRDefault="00C40A6A" w:rsidP="00BC268F">
            <w:pPr>
              <w:rPr>
                <w:b/>
              </w:rPr>
            </w:pP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10:15</w:t>
            </w:r>
          </w:p>
        </w:tc>
        <w:tc>
          <w:tcPr>
            <w:tcW w:w="7784" w:type="dxa"/>
          </w:tcPr>
          <w:p w:rsidR="00C40A6A" w:rsidRPr="00C40A6A" w:rsidRDefault="00C40A6A" w:rsidP="00BC268F">
            <w:pPr>
              <w:rPr>
                <w:b/>
                <w:sz w:val="20"/>
                <w:szCs w:val="20"/>
              </w:rPr>
            </w:pPr>
            <w:r w:rsidRPr="00C40A6A">
              <w:rPr>
                <w:b/>
                <w:sz w:val="20"/>
                <w:szCs w:val="20"/>
              </w:rPr>
              <w:t>Regulation and public perception of humanised mouse research</w:t>
            </w:r>
          </w:p>
        </w:tc>
        <w:tc>
          <w:tcPr>
            <w:tcW w:w="1701" w:type="dxa"/>
          </w:tcPr>
          <w:p w:rsidR="00C40A6A" w:rsidRPr="00DF7C79" w:rsidRDefault="00DF7C79" w:rsidP="00BC268F">
            <w:pPr>
              <w:rPr>
                <w:b/>
              </w:rPr>
            </w:pPr>
            <w:r w:rsidRPr="00DF7C79">
              <w:rPr>
                <w:b/>
              </w:rPr>
              <w:t>Coleridge Room</w:t>
            </w: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u w:val="single"/>
              </w:rPr>
            </w:pPr>
            <w:r w:rsidRPr="00C40A6A">
              <w:rPr>
                <w:i/>
                <w:sz w:val="20"/>
                <w:szCs w:val="20"/>
                <w:u w:val="single"/>
              </w:rPr>
              <w:t>Chair: Mr Kourosh Saeb-Parsy &amp; Dr Eleanor Bolton</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10:15</w:t>
            </w:r>
          </w:p>
        </w:tc>
        <w:tc>
          <w:tcPr>
            <w:tcW w:w="7784" w:type="dxa"/>
          </w:tcPr>
          <w:p w:rsidR="00C40A6A" w:rsidRPr="00C40A6A" w:rsidRDefault="00C40A6A" w:rsidP="00BC268F">
            <w:pPr>
              <w:rPr>
                <w:sz w:val="20"/>
                <w:szCs w:val="20"/>
              </w:rPr>
            </w:pPr>
            <w:r w:rsidRPr="00C40A6A">
              <w:rPr>
                <w:sz w:val="20"/>
                <w:szCs w:val="20"/>
              </w:rPr>
              <w:t>Humanised mice: Regulatory considerations</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Dr Martin </w:t>
            </w:r>
            <w:proofErr w:type="spellStart"/>
            <w:r w:rsidRPr="00C40A6A">
              <w:rPr>
                <w:i/>
                <w:sz w:val="20"/>
                <w:szCs w:val="20"/>
              </w:rPr>
              <w:t>Vinnell</w:t>
            </w:r>
            <w:proofErr w:type="spellEnd"/>
            <w:r w:rsidRPr="00C40A6A">
              <w:rPr>
                <w:i/>
                <w:sz w:val="20"/>
                <w:szCs w:val="20"/>
              </w:rPr>
              <w:t xml:space="preserve"> – Establishment License Holder at the University of Cambridge</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10:30</w:t>
            </w:r>
          </w:p>
        </w:tc>
        <w:tc>
          <w:tcPr>
            <w:tcW w:w="7784" w:type="dxa"/>
          </w:tcPr>
          <w:p w:rsidR="00C40A6A" w:rsidRPr="00C40A6A" w:rsidRDefault="00C40A6A" w:rsidP="00BC268F">
            <w:pPr>
              <w:rPr>
                <w:sz w:val="20"/>
                <w:szCs w:val="20"/>
              </w:rPr>
            </w:pPr>
            <w:r w:rsidRPr="00C40A6A">
              <w:rPr>
                <w:sz w:val="20"/>
                <w:szCs w:val="20"/>
              </w:rPr>
              <w:t>Humanised mice: public engagement and communication</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Mr Tom Holder – Campaign Manager at Understanding Animal Research</w:t>
            </w:r>
          </w:p>
        </w:tc>
        <w:tc>
          <w:tcPr>
            <w:tcW w:w="1701" w:type="dxa"/>
          </w:tcPr>
          <w:p w:rsidR="00C40A6A" w:rsidRPr="00DF7C79" w:rsidRDefault="00C40A6A" w:rsidP="00BC268F">
            <w:pPr>
              <w:rPr>
                <w:b/>
              </w:rPr>
            </w:pP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10:45</w:t>
            </w:r>
          </w:p>
        </w:tc>
        <w:tc>
          <w:tcPr>
            <w:tcW w:w="7784" w:type="dxa"/>
          </w:tcPr>
          <w:p w:rsidR="00C40A6A" w:rsidRPr="00C40A6A" w:rsidRDefault="00C40A6A" w:rsidP="00BC268F">
            <w:pPr>
              <w:rPr>
                <w:b/>
                <w:sz w:val="20"/>
                <w:szCs w:val="20"/>
              </w:rPr>
            </w:pPr>
            <w:r w:rsidRPr="00C40A6A">
              <w:rPr>
                <w:b/>
                <w:sz w:val="20"/>
                <w:szCs w:val="20"/>
              </w:rPr>
              <w:t xml:space="preserve">Generation and characterisation of humanised mice </w:t>
            </w:r>
          </w:p>
        </w:tc>
        <w:tc>
          <w:tcPr>
            <w:tcW w:w="1701" w:type="dxa"/>
          </w:tcPr>
          <w:p w:rsidR="00C40A6A" w:rsidRPr="00DF7C79" w:rsidRDefault="00C40A6A" w:rsidP="00BC268F">
            <w:pPr>
              <w:rPr>
                <w:b/>
              </w:rPr>
            </w:pPr>
            <w:r w:rsidRPr="00DF7C79">
              <w:rPr>
                <w:b/>
              </w:rPr>
              <w:t>Coleridge Room</w:t>
            </w: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u w:val="single"/>
              </w:rPr>
            </w:pPr>
            <w:r w:rsidRPr="00C40A6A">
              <w:rPr>
                <w:i/>
                <w:sz w:val="20"/>
                <w:szCs w:val="20"/>
                <w:u w:val="single"/>
              </w:rPr>
              <w:t>Chair: Prof Giovanna Lombardi &amp; Mr Gavin Pettigrew</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10:45</w:t>
            </w:r>
          </w:p>
        </w:tc>
        <w:tc>
          <w:tcPr>
            <w:tcW w:w="7784" w:type="dxa"/>
          </w:tcPr>
          <w:p w:rsidR="00C40A6A" w:rsidRPr="00C40A6A" w:rsidRDefault="00C40A6A" w:rsidP="00BC268F">
            <w:pPr>
              <w:rPr>
                <w:sz w:val="20"/>
                <w:szCs w:val="20"/>
              </w:rPr>
            </w:pPr>
            <w:r w:rsidRPr="00C40A6A">
              <w:rPr>
                <w:sz w:val="20"/>
                <w:szCs w:val="20"/>
              </w:rPr>
              <w:t>Humanised mouse models in transplantation – advantages and pitfalls</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Mr</w:t>
            </w:r>
            <w:r w:rsidRPr="00C40A6A">
              <w:rPr>
                <w:sz w:val="20"/>
                <w:szCs w:val="20"/>
              </w:rPr>
              <w:t xml:space="preserve"> </w:t>
            </w:r>
            <w:proofErr w:type="spellStart"/>
            <w:r w:rsidRPr="00C40A6A">
              <w:rPr>
                <w:i/>
                <w:sz w:val="20"/>
                <w:szCs w:val="20"/>
              </w:rPr>
              <w:t>Fadi</w:t>
            </w:r>
            <w:proofErr w:type="spellEnd"/>
            <w:r w:rsidRPr="00C40A6A">
              <w:rPr>
                <w:i/>
                <w:sz w:val="20"/>
                <w:szCs w:val="20"/>
              </w:rPr>
              <w:t xml:space="preserve"> </w:t>
            </w:r>
            <w:proofErr w:type="spellStart"/>
            <w:r w:rsidRPr="00C40A6A">
              <w:rPr>
                <w:i/>
                <w:sz w:val="20"/>
                <w:szCs w:val="20"/>
              </w:rPr>
              <w:t>Issa</w:t>
            </w:r>
            <w:proofErr w:type="spellEnd"/>
            <w:r w:rsidRPr="00C40A6A">
              <w:rPr>
                <w:i/>
                <w:sz w:val="20"/>
                <w:szCs w:val="20"/>
              </w:rPr>
              <w:t xml:space="preserve"> – University of Oxford</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11:15</w:t>
            </w:r>
          </w:p>
        </w:tc>
        <w:tc>
          <w:tcPr>
            <w:tcW w:w="7784" w:type="dxa"/>
          </w:tcPr>
          <w:p w:rsidR="00C40A6A" w:rsidRPr="00C40A6A" w:rsidRDefault="00C40A6A" w:rsidP="00BC268F">
            <w:pPr>
              <w:rPr>
                <w:sz w:val="20"/>
                <w:szCs w:val="20"/>
              </w:rPr>
            </w:pPr>
            <w:r w:rsidRPr="00C40A6A">
              <w:rPr>
                <w:sz w:val="20"/>
                <w:szCs w:val="20"/>
              </w:rPr>
              <w:t>Generation and characterisation of humanised mice from HLA-typed deceased human organ donors</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Pr>
                <w:i/>
                <w:sz w:val="20"/>
                <w:szCs w:val="20"/>
              </w:rPr>
              <w:t>Mr Kourosh Saeb-Parsy</w:t>
            </w:r>
            <w:r w:rsidRPr="00C40A6A">
              <w:rPr>
                <w:i/>
                <w:sz w:val="20"/>
                <w:szCs w:val="20"/>
              </w:rPr>
              <w:t xml:space="preserve"> – University of Cambridge</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11:45</w:t>
            </w:r>
          </w:p>
        </w:tc>
        <w:tc>
          <w:tcPr>
            <w:tcW w:w="7784" w:type="dxa"/>
          </w:tcPr>
          <w:p w:rsidR="00C40A6A" w:rsidRPr="00C40A6A" w:rsidRDefault="00C40A6A" w:rsidP="00BC268F">
            <w:pPr>
              <w:rPr>
                <w:sz w:val="20"/>
                <w:szCs w:val="20"/>
              </w:rPr>
            </w:pPr>
            <w:r w:rsidRPr="00C40A6A">
              <w:rPr>
                <w:sz w:val="20"/>
                <w:szCs w:val="20"/>
              </w:rPr>
              <w:t>NOD/SCID/IL-2rγ null mice engrafted with human CD34+ stem cells: a model to investigate new strategies to induce tolerance in human islet transplantation</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Dr Fang Xiao – Kings College London</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12:15</w:t>
            </w:r>
          </w:p>
        </w:tc>
        <w:tc>
          <w:tcPr>
            <w:tcW w:w="7784" w:type="dxa"/>
          </w:tcPr>
          <w:p w:rsidR="00C40A6A" w:rsidRPr="00C40A6A" w:rsidRDefault="00C40A6A" w:rsidP="00BC268F">
            <w:pPr>
              <w:rPr>
                <w:sz w:val="20"/>
                <w:szCs w:val="20"/>
              </w:rPr>
            </w:pPr>
            <w:r w:rsidRPr="00C40A6A">
              <w:rPr>
                <w:sz w:val="20"/>
                <w:szCs w:val="20"/>
              </w:rPr>
              <w:t>Establishing humanised models of NSG and NOG mice</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pPr>
              <w:rPr>
                <w:highlight w:val="yellow"/>
              </w:rPr>
            </w:pPr>
          </w:p>
        </w:tc>
        <w:tc>
          <w:tcPr>
            <w:tcW w:w="7784" w:type="dxa"/>
          </w:tcPr>
          <w:p w:rsidR="00C40A6A" w:rsidRPr="00C40A6A" w:rsidRDefault="00C40A6A" w:rsidP="00BC268F">
            <w:pPr>
              <w:rPr>
                <w:i/>
                <w:sz w:val="20"/>
                <w:szCs w:val="20"/>
              </w:rPr>
            </w:pPr>
            <w:r w:rsidRPr="00C40A6A">
              <w:rPr>
                <w:i/>
                <w:sz w:val="20"/>
                <w:szCs w:val="20"/>
              </w:rPr>
              <w:t xml:space="preserve">Dr Aidan </w:t>
            </w:r>
            <w:proofErr w:type="spellStart"/>
            <w:r w:rsidRPr="00C40A6A">
              <w:rPr>
                <w:i/>
                <w:sz w:val="20"/>
                <w:szCs w:val="20"/>
              </w:rPr>
              <w:t>Synnott</w:t>
            </w:r>
            <w:proofErr w:type="spellEnd"/>
            <w:r w:rsidRPr="00C40A6A">
              <w:rPr>
                <w:i/>
                <w:sz w:val="20"/>
                <w:szCs w:val="20"/>
              </w:rPr>
              <w:t xml:space="preserve"> - Charles River Laboratories</w:t>
            </w:r>
          </w:p>
        </w:tc>
        <w:tc>
          <w:tcPr>
            <w:tcW w:w="1701" w:type="dxa"/>
          </w:tcPr>
          <w:p w:rsidR="00C40A6A" w:rsidRPr="00DF7C79" w:rsidRDefault="00C40A6A" w:rsidP="00BC268F">
            <w:pPr>
              <w:rPr>
                <w:b/>
              </w:rPr>
            </w:pP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b/>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13:00</w:t>
            </w:r>
          </w:p>
        </w:tc>
        <w:tc>
          <w:tcPr>
            <w:tcW w:w="7784" w:type="dxa"/>
          </w:tcPr>
          <w:p w:rsidR="00C40A6A" w:rsidRPr="00C40A6A" w:rsidRDefault="00C40A6A" w:rsidP="00BC268F">
            <w:pPr>
              <w:rPr>
                <w:b/>
                <w:sz w:val="20"/>
                <w:szCs w:val="20"/>
              </w:rPr>
            </w:pPr>
            <w:r w:rsidRPr="00C40A6A">
              <w:rPr>
                <w:b/>
                <w:sz w:val="20"/>
                <w:szCs w:val="20"/>
              </w:rPr>
              <w:t>Lunch</w:t>
            </w:r>
          </w:p>
        </w:tc>
        <w:tc>
          <w:tcPr>
            <w:tcW w:w="1701" w:type="dxa"/>
          </w:tcPr>
          <w:p w:rsidR="00C40A6A" w:rsidRPr="00DF7C79" w:rsidRDefault="00C40A6A" w:rsidP="00BC268F">
            <w:pPr>
              <w:rPr>
                <w:b/>
              </w:rPr>
            </w:pPr>
            <w:r w:rsidRPr="00DF7C79">
              <w:rPr>
                <w:b/>
              </w:rPr>
              <w:t>Prioress’s Room</w:t>
            </w: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b/>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14:00</w:t>
            </w:r>
          </w:p>
        </w:tc>
        <w:tc>
          <w:tcPr>
            <w:tcW w:w="7784" w:type="dxa"/>
          </w:tcPr>
          <w:p w:rsidR="00C40A6A" w:rsidRPr="00C40A6A" w:rsidRDefault="00C40A6A" w:rsidP="00BC268F">
            <w:pPr>
              <w:rPr>
                <w:b/>
                <w:sz w:val="20"/>
                <w:szCs w:val="20"/>
              </w:rPr>
            </w:pPr>
            <w:r w:rsidRPr="00C40A6A">
              <w:rPr>
                <w:b/>
                <w:sz w:val="20"/>
                <w:szCs w:val="20"/>
              </w:rPr>
              <w:t>Novel technologies in humanised mouse research</w:t>
            </w:r>
          </w:p>
        </w:tc>
        <w:tc>
          <w:tcPr>
            <w:tcW w:w="1701" w:type="dxa"/>
          </w:tcPr>
          <w:p w:rsidR="00C40A6A" w:rsidRPr="00DF7C79" w:rsidRDefault="00C40A6A" w:rsidP="00BC268F">
            <w:pPr>
              <w:rPr>
                <w:b/>
              </w:rPr>
            </w:pPr>
            <w:r w:rsidRPr="00DF7C79">
              <w:rPr>
                <w:b/>
              </w:rPr>
              <w:t>Coleridge Room</w:t>
            </w: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u w:val="single"/>
              </w:rPr>
            </w:pPr>
            <w:r w:rsidRPr="00C40A6A">
              <w:rPr>
                <w:i/>
                <w:sz w:val="20"/>
                <w:szCs w:val="20"/>
                <w:u w:val="single"/>
              </w:rPr>
              <w:t>Chair: Prof Giovanna Lombardi &amp; Mr Kourosh Saeb-Parsy</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14:00</w:t>
            </w:r>
          </w:p>
        </w:tc>
        <w:tc>
          <w:tcPr>
            <w:tcW w:w="7784" w:type="dxa"/>
          </w:tcPr>
          <w:p w:rsidR="00C40A6A" w:rsidRPr="00C40A6A" w:rsidRDefault="00C40A6A" w:rsidP="00BC268F">
            <w:pPr>
              <w:rPr>
                <w:sz w:val="20"/>
                <w:szCs w:val="20"/>
              </w:rPr>
            </w:pPr>
            <w:r w:rsidRPr="00C40A6A">
              <w:rPr>
                <w:sz w:val="20"/>
                <w:szCs w:val="20"/>
              </w:rPr>
              <w:t>Innovative preclinical research using humanized NSG Mice</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Dr Brian </w:t>
            </w:r>
            <w:proofErr w:type="spellStart"/>
            <w:r w:rsidRPr="00C40A6A">
              <w:rPr>
                <w:i/>
                <w:sz w:val="20"/>
                <w:szCs w:val="20"/>
              </w:rPr>
              <w:t>Soper</w:t>
            </w:r>
            <w:proofErr w:type="spellEnd"/>
            <w:r w:rsidRPr="00C40A6A">
              <w:rPr>
                <w:i/>
                <w:sz w:val="20"/>
                <w:szCs w:val="20"/>
              </w:rPr>
              <w:t xml:space="preserve"> – Jackson Laboratories</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14:45</w:t>
            </w:r>
          </w:p>
        </w:tc>
        <w:tc>
          <w:tcPr>
            <w:tcW w:w="7784" w:type="dxa"/>
          </w:tcPr>
          <w:p w:rsidR="00C40A6A" w:rsidRPr="00C40A6A" w:rsidRDefault="00C40A6A" w:rsidP="00BC268F">
            <w:pPr>
              <w:rPr>
                <w:b/>
                <w:sz w:val="20"/>
                <w:szCs w:val="20"/>
              </w:rPr>
            </w:pPr>
            <w:r w:rsidRPr="00C40A6A">
              <w:rPr>
                <w:sz w:val="20"/>
                <w:szCs w:val="20"/>
              </w:rPr>
              <w:t>Neurotrophic factors control HSC survival and transplantation</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Dr Henrique </w:t>
            </w:r>
            <w:proofErr w:type="spellStart"/>
            <w:r w:rsidRPr="00C40A6A">
              <w:rPr>
                <w:i/>
                <w:sz w:val="20"/>
                <w:szCs w:val="20"/>
              </w:rPr>
              <w:t>Veiga-Fernandes</w:t>
            </w:r>
            <w:proofErr w:type="spellEnd"/>
            <w:r w:rsidRPr="00C40A6A">
              <w:rPr>
                <w:i/>
                <w:sz w:val="20"/>
                <w:szCs w:val="20"/>
              </w:rPr>
              <w:t xml:space="preserve"> – StemCell2MAX</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15:15</w:t>
            </w:r>
          </w:p>
        </w:tc>
        <w:tc>
          <w:tcPr>
            <w:tcW w:w="7784" w:type="dxa"/>
          </w:tcPr>
          <w:p w:rsidR="00C40A6A" w:rsidRPr="00C40A6A" w:rsidRDefault="00C40A6A" w:rsidP="00BC268F">
            <w:pPr>
              <w:rPr>
                <w:sz w:val="20"/>
                <w:szCs w:val="20"/>
              </w:rPr>
            </w:pPr>
            <w:r w:rsidRPr="00C40A6A">
              <w:rPr>
                <w:sz w:val="20"/>
                <w:szCs w:val="20"/>
              </w:rPr>
              <w:t>Isolation and modulation of human HSCs</w:t>
            </w: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Dr Yvonne </w:t>
            </w:r>
            <w:proofErr w:type="spellStart"/>
            <w:r w:rsidRPr="00C40A6A">
              <w:rPr>
                <w:i/>
                <w:sz w:val="20"/>
                <w:szCs w:val="20"/>
              </w:rPr>
              <w:t>Diener</w:t>
            </w:r>
            <w:proofErr w:type="spellEnd"/>
            <w:r w:rsidRPr="00C40A6A">
              <w:rPr>
                <w:i/>
                <w:sz w:val="20"/>
                <w:szCs w:val="20"/>
              </w:rPr>
              <w:t xml:space="preserve"> – </w:t>
            </w:r>
            <w:proofErr w:type="spellStart"/>
            <w:r w:rsidRPr="00C40A6A">
              <w:rPr>
                <w:i/>
                <w:sz w:val="20"/>
                <w:szCs w:val="20"/>
              </w:rPr>
              <w:t>Miltenyi</w:t>
            </w:r>
            <w:proofErr w:type="spellEnd"/>
            <w:r w:rsidRPr="00C40A6A">
              <w:rPr>
                <w:i/>
                <w:sz w:val="20"/>
                <w:szCs w:val="20"/>
              </w:rPr>
              <w:t xml:space="preserve"> </w:t>
            </w:r>
            <w:proofErr w:type="spellStart"/>
            <w:r w:rsidRPr="00C40A6A">
              <w:rPr>
                <w:i/>
                <w:sz w:val="20"/>
                <w:szCs w:val="20"/>
              </w:rPr>
              <w:t>Biotec</w:t>
            </w:r>
            <w:proofErr w:type="spellEnd"/>
          </w:p>
        </w:tc>
        <w:tc>
          <w:tcPr>
            <w:tcW w:w="1701" w:type="dxa"/>
          </w:tcPr>
          <w:p w:rsidR="00C40A6A" w:rsidRPr="00DF7C79" w:rsidRDefault="00C40A6A" w:rsidP="00BC268F">
            <w:pPr>
              <w:rPr>
                <w:b/>
              </w:rPr>
            </w:pP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15:45</w:t>
            </w:r>
          </w:p>
        </w:tc>
        <w:tc>
          <w:tcPr>
            <w:tcW w:w="7784" w:type="dxa"/>
          </w:tcPr>
          <w:p w:rsidR="00C40A6A" w:rsidRPr="00C40A6A" w:rsidRDefault="00C40A6A" w:rsidP="00BC268F">
            <w:pPr>
              <w:rPr>
                <w:b/>
                <w:sz w:val="20"/>
                <w:szCs w:val="20"/>
              </w:rPr>
            </w:pPr>
            <w:r w:rsidRPr="00C40A6A">
              <w:rPr>
                <w:b/>
                <w:sz w:val="20"/>
                <w:szCs w:val="20"/>
              </w:rPr>
              <w:t>Coffee</w:t>
            </w:r>
          </w:p>
        </w:tc>
        <w:tc>
          <w:tcPr>
            <w:tcW w:w="1701" w:type="dxa"/>
          </w:tcPr>
          <w:p w:rsidR="00C40A6A" w:rsidRPr="00DF7C79" w:rsidRDefault="00DF7C79" w:rsidP="00BC268F">
            <w:pPr>
              <w:rPr>
                <w:b/>
              </w:rPr>
            </w:pPr>
            <w:r>
              <w:rPr>
                <w:b/>
              </w:rPr>
              <w:t>Coleridge Room</w:t>
            </w: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16:00</w:t>
            </w:r>
          </w:p>
        </w:tc>
        <w:tc>
          <w:tcPr>
            <w:tcW w:w="7784" w:type="dxa"/>
          </w:tcPr>
          <w:p w:rsidR="00C40A6A" w:rsidRPr="00C40A6A" w:rsidRDefault="00C40A6A" w:rsidP="00BC268F">
            <w:pPr>
              <w:rPr>
                <w:b/>
                <w:sz w:val="20"/>
                <w:szCs w:val="20"/>
              </w:rPr>
            </w:pPr>
            <w:r w:rsidRPr="00C40A6A">
              <w:rPr>
                <w:b/>
                <w:sz w:val="20"/>
                <w:szCs w:val="20"/>
              </w:rPr>
              <w:t>Experimental applications of humanised mice</w:t>
            </w:r>
          </w:p>
        </w:tc>
        <w:tc>
          <w:tcPr>
            <w:tcW w:w="1701" w:type="dxa"/>
          </w:tcPr>
          <w:p w:rsidR="00C40A6A" w:rsidRPr="00DF7C79" w:rsidRDefault="00DF7C79" w:rsidP="00BC268F">
            <w:pPr>
              <w:rPr>
                <w:b/>
              </w:rPr>
            </w:pPr>
            <w:r>
              <w:rPr>
                <w:b/>
              </w:rPr>
              <w:t>Coleridge Room</w:t>
            </w:r>
          </w:p>
        </w:tc>
      </w:tr>
      <w:tr w:rsidR="00C40A6A" w:rsidRPr="00C40A6A" w:rsidTr="00C40A6A">
        <w:trPr>
          <w:trHeight w:val="74"/>
        </w:trPr>
        <w:tc>
          <w:tcPr>
            <w:tcW w:w="721" w:type="dxa"/>
          </w:tcPr>
          <w:p w:rsidR="00C40A6A" w:rsidRPr="00C40A6A" w:rsidRDefault="00C40A6A" w:rsidP="00BC268F"/>
        </w:tc>
        <w:tc>
          <w:tcPr>
            <w:tcW w:w="7784" w:type="dxa"/>
          </w:tcPr>
          <w:p w:rsidR="00C40A6A" w:rsidRPr="00C40A6A" w:rsidRDefault="00C40A6A" w:rsidP="00BC268F">
            <w:pPr>
              <w:rPr>
                <w:i/>
                <w:sz w:val="20"/>
                <w:szCs w:val="20"/>
                <w:u w:val="single"/>
              </w:rPr>
            </w:pPr>
            <w:r w:rsidRPr="00C40A6A">
              <w:rPr>
                <w:i/>
                <w:sz w:val="20"/>
                <w:szCs w:val="20"/>
                <w:u w:val="single"/>
              </w:rPr>
              <w:t>Chair: Dr Joanna Hester &amp; Dr Eleanor Bolton</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r w:rsidRPr="00C40A6A">
              <w:t>16:00</w:t>
            </w:r>
          </w:p>
        </w:tc>
        <w:tc>
          <w:tcPr>
            <w:tcW w:w="7784" w:type="dxa"/>
          </w:tcPr>
          <w:p w:rsidR="00C40A6A" w:rsidRPr="00C40A6A" w:rsidRDefault="00C40A6A" w:rsidP="00BC268F">
            <w:pPr>
              <w:rPr>
                <w:sz w:val="20"/>
                <w:szCs w:val="20"/>
              </w:rPr>
            </w:pPr>
            <w:r w:rsidRPr="00C40A6A">
              <w:rPr>
                <w:sz w:val="20"/>
                <w:szCs w:val="20"/>
              </w:rPr>
              <w:t xml:space="preserve">Innate immunity to viral infections in </w:t>
            </w:r>
            <w:r w:rsidR="00CD619C">
              <w:rPr>
                <w:sz w:val="20"/>
                <w:szCs w:val="20"/>
              </w:rPr>
              <w:t>humanised</w:t>
            </w:r>
            <w:r w:rsidRPr="00C40A6A">
              <w:rPr>
                <w:sz w:val="20"/>
                <w:szCs w:val="20"/>
              </w:rPr>
              <w:t xml:space="preserve"> mice</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Dr Marcus Dorner – Imperial College London</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r w:rsidRPr="00C40A6A">
              <w:t>16:30</w:t>
            </w:r>
          </w:p>
        </w:tc>
        <w:tc>
          <w:tcPr>
            <w:tcW w:w="7784" w:type="dxa"/>
          </w:tcPr>
          <w:p w:rsidR="00C40A6A" w:rsidRPr="00C40A6A" w:rsidRDefault="00C40A6A" w:rsidP="00BC268F">
            <w:pPr>
              <w:rPr>
                <w:sz w:val="20"/>
                <w:szCs w:val="20"/>
              </w:rPr>
            </w:pPr>
            <w:r w:rsidRPr="00C40A6A">
              <w:rPr>
                <w:sz w:val="20"/>
                <w:szCs w:val="20"/>
              </w:rPr>
              <w:t xml:space="preserve">Humanised mouse models to study human </w:t>
            </w:r>
            <w:proofErr w:type="spellStart"/>
            <w:r w:rsidRPr="00C40A6A">
              <w:rPr>
                <w:sz w:val="20"/>
                <w:szCs w:val="20"/>
              </w:rPr>
              <w:t>Tregs</w:t>
            </w:r>
            <w:proofErr w:type="spellEnd"/>
            <w:r w:rsidRPr="00C40A6A">
              <w:rPr>
                <w:sz w:val="20"/>
                <w:szCs w:val="20"/>
              </w:rPr>
              <w:t xml:space="preserve"> </w:t>
            </w:r>
            <w:r w:rsidRPr="00C40A6A">
              <w:rPr>
                <w:i/>
                <w:sz w:val="20"/>
                <w:szCs w:val="20"/>
              </w:rPr>
              <w:t>in vivo</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Miss Kate </w:t>
            </w:r>
            <w:proofErr w:type="spellStart"/>
            <w:r w:rsidRPr="00C40A6A">
              <w:rPr>
                <w:i/>
                <w:sz w:val="20"/>
                <w:szCs w:val="20"/>
              </w:rPr>
              <w:t>Milward</w:t>
            </w:r>
            <w:proofErr w:type="spellEnd"/>
            <w:r w:rsidRPr="00C40A6A">
              <w:rPr>
                <w:i/>
                <w:sz w:val="20"/>
                <w:szCs w:val="20"/>
              </w:rPr>
              <w:t xml:space="preserve"> – University of Oxford</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r w:rsidRPr="00C40A6A">
              <w:t>16:45</w:t>
            </w:r>
          </w:p>
        </w:tc>
        <w:tc>
          <w:tcPr>
            <w:tcW w:w="7784" w:type="dxa"/>
          </w:tcPr>
          <w:p w:rsidR="00C40A6A" w:rsidRPr="00C40A6A" w:rsidRDefault="00C40A6A" w:rsidP="00BC268F">
            <w:pPr>
              <w:rPr>
                <w:sz w:val="20"/>
                <w:szCs w:val="20"/>
              </w:rPr>
            </w:pPr>
            <w:r w:rsidRPr="00C40A6A">
              <w:rPr>
                <w:sz w:val="20"/>
                <w:szCs w:val="20"/>
              </w:rPr>
              <w:t>Using humanised mice to assess the induction of cell expansion by IL-2 and related variants</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Dr Sarah </w:t>
            </w:r>
            <w:proofErr w:type="spellStart"/>
            <w:r w:rsidRPr="00C40A6A">
              <w:rPr>
                <w:i/>
                <w:sz w:val="20"/>
                <w:szCs w:val="20"/>
              </w:rPr>
              <w:t>Howlett</w:t>
            </w:r>
            <w:proofErr w:type="spellEnd"/>
            <w:r w:rsidRPr="00C40A6A">
              <w:rPr>
                <w:i/>
                <w:sz w:val="20"/>
                <w:szCs w:val="20"/>
              </w:rPr>
              <w:t xml:space="preserve"> – University of Cambridge</w:t>
            </w:r>
          </w:p>
        </w:tc>
        <w:tc>
          <w:tcPr>
            <w:tcW w:w="1701" w:type="dxa"/>
          </w:tcPr>
          <w:p w:rsidR="00C40A6A" w:rsidRPr="00DF7C79" w:rsidRDefault="00C40A6A" w:rsidP="00BC268F">
            <w:pPr>
              <w:rPr>
                <w:b/>
                <w:i/>
              </w:rPr>
            </w:pPr>
          </w:p>
        </w:tc>
      </w:tr>
      <w:tr w:rsidR="00C40A6A" w:rsidRPr="00C40A6A" w:rsidTr="00C40A6A">
        <w:trPr>
          <w:trHeight w:val="74"/>
        </w:trPr>
        <w:tc>
          <w:tcPr>
            <w:tcW w:w="721" w:type="dxa"/>
          </w:tcPr>
          <w:p w:rsidR="00C40A6A" w:rsidRPr="00C40A6A" w:rsidRDefault="00C40A6A" w:rsidP="00BC268F">
            <w:r w:rsidRPr="00C40A6A">
              <w:t>17:00</w:t>
            </w:r>
          </w:p>
        </w:tc>
        <w:tc>
          <w:tcPr>
            <w:tcW w:w="7784" w:type="dxa"/>
          </w:tcPr>
          <w:p w:rsidR="00C40A6A" w:rsidRPr="00C40A6A" w:rsidRDefault="00C40A6A" w:rsidP="00BC268F">
            <w:pPr>
              <w:rPr>
                <w:sz w:val="20"/>
                <w:szCs w:val="20"/>
              </w:rPr>
            </w:pPr>
            <w:r w:rsidRPr="00C40A6A">
              <w:rPr>
                <w:sz w:val="20"/>
                <w:szCs w:val="20"/>
              </w:rPr>
              <w:t>Generation of allospecific regulatory T cells using chimeric antigen receptors to elicit targeted transplant tolerance</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Mr Dominic Boardman – King’s College London</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r w:rsidRPr="00C40A6A">
              <w:t>17:15</w:t>
            </w:r>
          </w:p>
        </w:tc>
        <w:tc>
          <w:tcPr>
            <w:tcW w:w="7784" w:type="dxa"/>
          </w:tcPr>
          <w:p w:rsidR="00C40A6A" w:rsidRPr="00C40A6A" w:rsidRDefault="00C40A6A" w:rsidP="00BC268F">
            <w:pPr>
              <w:rPr>
                <w:sz w:val="20"/>
                <w:szCs w:val="20"/>
              </w:rPr>
            </w:pPr>
            <w:r w:rsidRPr="00C40A6A">
              <w:rPr>
                <w:sz w:val="20"/>
                <w:szCs w:val="20"/>
              </w:rPr>
              <w:t xml:space="preserve">Humanised mouse model of </w:t>
            </w:r>
            <w:proofErr w:type="spellStart"/>
            <w:r w:rsidRPr="00C40A6A">
              <w:rPr>
                <w:sz w:val="20"/>
                <w:szCs w:val="20"/>
              </w:rPr>
              <w:t>XenoGvHD</w:t>
            </w:r>
            <w:proofErr w:type="spellEnd"/>
            <w:r w:rsidRPr="00C40A6A">
              <w:rPr>
                <w:sz w:val="20"/>
                <w:szCs w:val="20"/>
              </w:rPr>
              <w:t xml:space="preserve"> to study the stability of human </w:t>
            </w:r>
            <w:proofErr w:type="spellStart"/>
            <w:r w:rsidRPr="00C40A6A">
              <w:rPr>
                <w:sz w:val="20"/>
                <w:szCs w:val="20"/>
              </w:rPr>
              <w:t>Tregs</w:t>
            </w:r>
            <w:proofErr w:type="spellEnd"/>
            <w:r w:rsidRPr="00C40A6A">
              <w:rPr>
                <w:sz w:val="20"/>
                <w:szCs w:val="20"/>
              </w:rPr>
              <w:t xml:space="preserve"> and the impact of immunosuppressive therapy on their functions</w:t>
            </w:r>
          </w:p>
        </w:tc>
        <w:tc>
          <w:tcPr>
            <w:tcW w:w="1701" w:type="dxa"/>
          </w:tcPr>
          <w:p w:rsidR="00C40A6A" w:rsidRPr="00DF7C79" w:rsidRDefault="00C40A6A" w:rsidP="00BC268F">
            <w:pPr>
              <w:rPr>
                <w:b/>
              </w:rPr>
            </w:pPr>
          </w:p>
        </w:tc>
      </w:tr>
      <w:tr w:rsidR="00C40A6A" w:rsidRPr="00C40A6A" w:rsidTr="00C40A6A">
        <w:trPr>
          <w:trHeight w:val="74"/>
        </w:trPr>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 xml:space="preserve">Dr Cristiano </w:t>
            </w:r>
            <w:proofErr w:type="spellStart"/>
            <w:r w:rsidRPr="00C40A6A">
              <w:rPr>
                <w:i/>
                <w:sz w:val="20"/>
                <w:szCs w:val="20"/>
              </w:rPr>
              <w:t>Scotta</w:t>
            </w:r>
            <w:proofErr w:type="spellEnd"/>
            <w:r w:rsidRPr="00C40A6A">
              <w:rPr>
                <w:i/>
                <w:sz w:val="20"/>
                <w:szCs w:val="20"/>
              </w:rPr>
              <w:softHyphen/>
              <w:t xml:space="preserve"> - King’s College London</w:t>
            </w:r>
          </w:p>
        </w:tc>
        <w:tc>
          <w:tcPr>
            <w:tcW w:w="1701" w:type="dxa"/>
          </w:tcPr>
          <w:p w:rsidR="00C40A6A" w:rsidRPr="00DF7C79" w:rsidRDefault="00C40A6A" w:rsidP="00BC268F">
            <w:pPr>
              <w:rPr>
                <w:b/>
              </w:rPr>
            </w:pPr>
          </w:p>
        </w:tc>
      </w:tr>
      <w:tr w:rsidR="00C40A6A" w:rsidRPr="00C40A6A" w:rsidTr="00C40A6A">
        <w:trPr>
          <w:trHeight w:hRule="exact" w:val="57"/>
        </w:trPr>
        <w:tc>
          <w:tcPr>
            <w:tcW w:w="721" w:type="dxa"/>
          </w:tcPr>
          <w:p w:rsidR="00C40A6A" w:rsidRPr="00C40A6A" w:rsidRDefault="00C40A6A" w:rsidP="00BC268F"/>
        </w:tc>
        <w:tc>
          <w:tcPr>
            <w:tcW w:w="7784" w:type="dxa"/>
          </w:tcPr>
          <w:p w:rsidR="00C40A6A" w:rsidRPr="00C40A6A" w:rsidRDefault="00C40A6A" w:rsidP="00BC268F">
            <w:pPr>
              <w:rPr>
                <w:sz w:val="20"/>
                <w:szCs w:val="20"/>
              </w:rPr>
            </w:pPr>
          </w:p>
        </w:tc>
        <w:tc>
          <w:tcPr>
            <w:tcW w:w="1701" w:type="dxa"/>
          </w:tcPr>
          <w:p w:rsidR="00C40A6A" w:rsidRPr="00DF7C79" w:rsidRDefault="00C40A6A" w:rsidP="00BC268F">
            <w:pPr>
              <w:rPr>
                <w:b/>
              </w:rPr>
            </w:pPr>
          </w:p>
        </w:tc>
      </w:tr>
      <w:tr w:rsidR="00C40A6A" w:rsidRPr="00C40A6A" w:rsidTr="00C40A6A">
        <w:tc>
          <w:tcPr>
            <w:tcW w:w="721" w:type="dxa"/>
          </w:tcPr>
          <w:p w:rsidR="00C40A6A" w:rsidRPr="00C40A6A" w:rsidRDefault="00C40A6A" w:rsidP="00BC268F">
            <w:r w:rsidRPr="00C40A6A">
              <w:t>17:30</w:t>
            </w:r>
          </w:p>
        </w:tc>
        <w:tc>
          <w:tcPr>
            <w:tcW w:w="7784" w:type="dxa"/>
          </w:tcPr>
          <w:p w:rsidR="00C40A6A" w:rsidRPr="00C40A6A" w:rsidRDefault="00C40A6A" w:rsidP="00BC268F">
            <w:pPr>
              <w:rPr>
                <w:b/>
                <w:sz w:val="20"/>
                <w:szCs w:val="20"/>
              </w:rPr>
            </w:pPr>
            <w:r w:rsidRPr="00C40A6A">
              <w:rPr>
                <w:b/>
                <w:sz w:val="20"/>
                <w:szCs w:val="20"/>
              </w:rPr>
              <w:t>Summary &amp; Conclusion</w:t>
            </w:r>
          </w:p>
        </w:tc>
        <w:tc>
          <w:tcPr>
            <w:tcW w:w="1701" w:type="dxa"/>
          </w:tcPr>
          <w:p w:rsidR="00C40A6A" w:rsidRPr="00DF7C79" w:rsidRDefault="00C40A6A" w:rsidP="00BC268F">
            <w:pPr>
              <w:rPr>
                <w:b/>
              </w:rPr>
            </w:pPr>
            <w:r w:rsidRPr="00DF7C79">
              <w:rPr>
                <w:b/>
              </w:rPr>
              <w:t>Coleridge Room</w:t>
            </w:r>
          </w:p>
        </w:tc>
      </w:tr>
      <w:tr w:rsidR="00C40A6A" w:rsidRPr="00C40A6A" w:rsidTr="00C40A6A">
        <w:tc>
          <w:tcPr>
            <w:tcW w:w="721" w:type="dxa"/>
          </w:tcPr>
          <w:p w:rsidR="00C40A6A" w:rsidRPr="00C40A6A" w:rsidRDefault="00C40A6A" w:rsidP="00BC268F"/>
        </w:tc>
        <w:tc>
          <w:tcPr>
            <w:tcW w:w="7784" w:type="dxa"/>
          </w:tcPr>
          <w:p w:rsidR="00C40A6A" w:rsidRPr="00C40A6A" w:rsidRDefault="00C40A6A" w:rsidP="00BC268F">
            <w:pPr>
              <w:rPr>
                <w:i/>
                <w:sz w:val="20"/>
                <w:szCs w:val="20"/>
              </w:rPr>
            </w:pPr>
            <w:r w:rsidRPr="00C40A6A">
              <w:rPr>
                <w:i/>
                <w:sz w:val="20"/>
                <w:szCs w:val="20"/>
              </w:rPr>
              <w:t>Mr Kourosh Saeb-Parsy</w:t>
            </w:r>
          </w:p>
        </w:tc>
        <w:tc>
          <w:tcPr>
            <w:tcW w:w="1701" w:type="dxa"/>
          </w:tcPr>
          <w:p w:rsidR="00C40A6A" w:rsidRPr="00DF7C79" w:rsidRDefault="00C40A6A" w:rsidP="00BC268F">
            <w:pPr>
              <w:rPr>
                <w:b/>
              </w:rPr>
            </w:pPr>
          </w:p>
        </w:tc>
      </w:tr>
    </w:tbl>
    <w:p w:rsidR="00C40A6A" w:rsidRDefault="00C40A6A">
      <w:pPr>
        <w:rPr>
          <w:b/>
          <w:color w:val="FF0000"/>
        </w:rPr>
      </w:pPr>
    </w:p>
    <w:p w:rsidR="00D35BD0" w:rsidRDefault="00D35BD0" w:rsidP="00C40A6A">
      <w:pPr>
        <w:jc w:val="center"/>
        <w:rPr>
          <w:b/>
          <w:color w:val="FF0000"/>
          <w:sz w:val="26"/>
        </w:rPr>
      </w:pPr>
    </w:p>
    <w:p w:rsidR="00C153CF" w:rsidRPr="00753EAE" w:rsidRDefault="00C153CF" w:rsidP="00C40A6A">
      <w:pPr>
        <w:jc w:val="center"/>
        <w:rPr>
          <w:b/>
          <w:color w:val="FF0000"/>
          <w:sz w:val="26"/>
        </w:rPr>
      </w:pPr>
      <w:r w:rsidRPr="00753EAE">
        <w:rPr>
          <w:b/>
          <w:color w:val="FF0000"/>
          <w:sz w:val="26"/>
        </w:rPr>
        <w:lastRenderedPageBreak/>
        <w:t>Meeting Report</w:t>
      </w:r>
    </w:p>
    <w:p w:rsidR="00C153CF" w:rsidRPr="00C40A6A" w:rsidRDefault="00F272CA">
      <w:pPr>
        <w:rPr>
          <w:b/>
          <w:color w:val="FF0000"/>
        </w:rPr>
      </w:pPr>
      <w:r w:rsidRPr="00C40A6A">
        <w:rPr>
          <w:b/>
          <w:color w:val="FF0000"/>
        </w:rPr>
        <w:t>Wel</w:t>
      </w:r>
      <w:r w:rsidR="00C23B79" w:rsidRPr="00C40A6A">
        <w:rPr>
          <w:b/>
          <w:color w:val="FF0000"/>
        </w:rPr>
        <w:t>come</w:t>
      </w:r>
    </w:p>
    <w:p w:rsidR="00C153CF" w:rsidRDefault="002B4A88">
      <w:r>
        <w:rPr>
          <w:b/>
        </w:rPr>
        <w:t xml:space="preserve">Mr </w:t>
      </w:r>
      <w:r w:rsidR="00C153CF">
        <w:rPr>
          <w:b/>
        </w:rPr>
        <w:t xml:space="preserve">Kourosh Saeb-Parsy (Cambridge) </w:t>
      </w:r>
      <w:r w:rsidR="00C153CF" w:rsidRPr="00C153CF">
        <w:t>and</w:t>
      </w:r>
      <w:r w:rsidR="00C153CF">
        <w:rPr>
          <w:b/>
        </w:rPr>
        <w:t xml:space="preserve"> </w:t>
      </w:r>
      <w:r>
        <w:rPr>
          <w:b/>
        </w:rPr>
        <w:t xml:space="preserve">Prof </w:t>
      </w:r>
      <w:r w:rsidR="00C153CF">
        <w:rPr>
          <w:b/>
        </w:rPr>
        <w:t xml:space="preserve">Giovanna Lombardi (KCL) </w:t>
      </w:r>
      <w:r w:rsidR="00C153CF">
        <w:t>welcomed the delegates to the i</w:t>
      </w:r>
      <w:r w:rsidR="00DE1A5B">
        <w:t>n</w:t>
      </w:r>
      <w:r w:rsidR="006A1D46">
        <w:t>augural</w:t>
      </w:r>
      <w:r w:rsidR="0026013E" w:rsidRPr="0026013E">
        <w:t xml:space="preserve"> </w:t>
      </w:r>
      <w:r w:rsidR="00C153CF">
        <w:t xml:space="preserve">UK Humanised Mouse Symposium. They </w:t>
      </w:r>
      <w:r w:rsidR="00DE1A5B">
        <w:t xml:space="preserve">re-iterated that the symposium was established in order to promote sharing of knowledge and expertise centred </w:t>
      </w:r>
      <w:r w:rsidR="006A1D46">
        <w:t>on</w:t>
      </w:r>
      <w:r w:rsidR="00DE1A5B">
        <w:t xml:space="preserve"> the </w:t>
      </w:r>
      <w:r w:rsidR="006A1D46">
        <w:t xml:space="preserve">generation, </w:t>
      </w:r>
      <w:r w:rsidR="00DE1A5B">
        <w:t>characterisation and use of humanised mice, and specifically to promote multidisciplinary collaborations. Apologies and well wishes were received from</w:t>
      </w:r>
      <w:r>
        <w:t xml:space="preserve"> </w:t>
      </w:r>
      <w:r w:rsidRPr="002B4A88">
        <w:rPr>
          <w:b/>
        </w:rPr>
        <w:t xml:space="preserve">Prof </w:t>
      </w:r>
      <w:r w:rsidR="00DE1A5B" w:rsidRPr="002B4A88">
        <w:rPr>
          <w:b/>
        </w:rPr>
        <w:t>Kathryn Wood (Oxford)</w:t>
      </w:r>
      <w:r w:rsidR="00DE1A5B" w:rsidRPr="002B4A88">
        <w:t>,</w:t>
      </w:r>
      <w:r w:rsidR="00DE1A5B">
        <w:t xml:space="preserve"> co-organiser of the meeting</w:t>
      </w:r>
      <w:r w:rsidR="006A1D46">
        <w:t>,</w:t>
      </w:r>
      <w:r w:rsidR="00DE1A5B">
        <w:t xml:space="preserve"> who unfortunately was unable to attend the </w:t>
      </w:r>
      <w:r w:rsidR="006A1D46">
        <w:t>symposium</w:t>
      </w:r>
      <w:r w:rsidR="00DE1A5B">
        <w:t>.</w:t>
      </w:r>
    </w:p>
    <w:p w:rsidR="00DE1A5B" w:rsidRPr="00C40A6A" w:rsidRDefault="0026013E">
      <w:pPr>
        <w:rPr>
          <w:b/>
          <w:color w:val="FF0000"/>
        </w:rPr>
      </w:pPr>
      <w:r>
        <w:rPr>
          <w:b/>
          <w:noProof/>
          <w:color w:val="FF0000"/>
          <w:lang w:eastAsia="en-GB"/>
        </w:rPr>
        <w:drawing>
          <wp:anchor distT="0" distB="0" distL="114300" distR="114300" simplePos="0" relativeHeight="251674624" behindDoc="0" locked="0" layoutInCell="1" allowOverlap="1" wp14:anchorId="7F690CE1" wp14:editId="7C202313">
            <wp:simplePos x="0" y="0"/>
            <wp:positionH relativeFrom="margin">
              <wp:posOffset>4467225</wp:posOffset>
            </wp:positionH>
            <wp:positionV relativeFrom="paragraph">
              <wp:posOffset>143363</wp:posOffset>
            </wp:positionV>
            <wp:extent cx="2007870" cy="15055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6014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7870" cy="1505585"/>
                    </a:xfrm>
                    <a:prstGeom prst="rect">
                      <a:avLst/>
                    </a:prstGeom>
                  </pic:spPr>
                </pic:pic>
              </a:graphicData>
            </a:graphic>
            <wp14:sizeRelH relativeFrom="margin">
              <wp14:pctWidth>0</wp14:pctWidth>
            </wp14:sizeRelH>
            <wp14:sizeRelV relativeFrom="margin">
              <wp14:pctHeight>0</wp14:pctHeight>
            </wp14:sizeRelV>
          </wp:anchor>
        </w:drawing>
      </w:r>
      <w:r w:rsidR="00C23B79" w:rsidRPr="00C40A6A">
        <w:rPr>
          <w:b/>
          <w:color w:val="FF0000"/>
        </w:rPr>
        <w:t>Introduction</w:t>
      </w:r>
    </w:p>
    <w:p w:rsidR="00F272CA" w:rsidRDefault="00C23B79">
      <w:r>
        <w:rPr>
          <w:b/>
        </w:rPr>
        <w:t>Kourosh Saeb-Parsy</w:t>
      </w:r>
      <w:r>
        <w:t xml:space="preserve"> </w:t>
      </w:r>
      <w:r w:rsidRPr="00C23B79">
        <w:rPr>
          <w:b/>
        </w:rPr>
        <w:t>(Cambridge)</w:t>
      </w:r>
      <w:r>
        <w:rPr>
          <w:b/>
        </w:rPr>
        <w:t xml:space="preserve"> </w:t>
      </w:r>
      <w:r>
        <w:t xml:space="preserve">gave an overview of the need for </w:t>
      </w:r>
      <w:r w:rsidR="00F272CA">
        <w:t>humanised mouse models, their development, characterisation and potential applications. He outlined the main methods for th</w:t>
      </w:r>
      <w:r w:rsidR="006A1D46">
        <w:t xml:space="preserve">e generation of humanised mice, </w:t>
      </w:r>
      <w:r w:rsidR="00F272CA">
        <w:t xml:space="preserve">before describing some of the challenges currently faced in this field. These included immunological, practical, regulatory </w:t>
      </w:r>
      <w:r w:rsidR="006A1D46">
        <w:t xml:space="preserve">and </w:t>
      </w:r>
      <w:r w:rsidR="00F272CA">
        <w:t>ethical, as well as economic considerations. He outlined some of the potential strategies that may be adopted to meet these challenges.</w:t>
      </w:r>
    </w:p>
    <w:p w:rsidR="00883EC0" w:rsidRPr="00C40A6A" w:rsidRDefault="00F272CA">
      <w:pPr>
        <w:rPr>
          <w:b/>
          <w:color w:val="FF0000"/>
        </w:rPr>
      </w:pPr>
      <w:r w:rsidRPr="00C40A6A">
        <w:rPr>
          <w:b/>
          <w:color w:val="FF0000"/>
        </w:rPr>
        <w:t>Regulation and public percepti</w:t>
      </w:r>
      <w:r w:rsidR="00883EC0" w:rsidRPr="00C40A6A">
        <w:rPr>
          <w:b/>
          <w:color w:val="FF0000"/>
        </w:rPr>
        <w:t>on of humanised mouse research</w:t>
      </w:r>
      <w:r w:rsidRPr="00C40A6A">
        <w:rPr>
          <w:b/>
          <w:color w:val="FF0000"/>
        </w:rPr>
        <w:t xml:space="preserve"> </w:t>
      </w:r>
    </w:p>
    <w:p w:rsidR="003F47DA" w:rsidRDefault="0026013E">
      <w:r>
        <w:rPr>
          <w:noProof/>
          <w:lang w:eastAsia="en-GB"/>
        </w:rPr>
        <w:drawing>
          <wp:anchor distT="0" distB="0" distL="114300" distR="114300" simplePos="0" relativeHeight="251673600" behindDoc="0" locked="0" layoutInCell="1" allowOverlap="1" wp14:anchorId="77EE7C2C" wp14:editId="131E8FF6">
            <wp:simplePos x="0" y="0"/>
            <wp:positionH relativeFrom="margin">
              <wp:posOffset>-318135</wp:posOffset>
            </wp:positionH>
            <wp:positionV relativeFrom="paragraph">
              <wp:posOffset>304800</wp:posOffset>
            </wp:positionV>
            <wp:extent cx="2505075" cy="1878330"/>
            <wp:effectExtent l="8573"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6013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505075" cy="1878330"/>
                    </a:xfrm>
                    <a:prstGeom prst="rect">
                      <a:avLst/>
                    </a:prstGeom>
                  </pic:spPr>
                </pic:pic>
              </a:graphicData>
            </a:graphic>
            <wp14:sizeRelH relativeFrom="margin">
              <wp14:pctWidth>0</wp14:pctWidth>
            </wp14:sizeRelH>
            <wp14:sizeRelV relativeFrom="margin">
              <wp14:pctHeight>0</wp14:pctHeight>
            </wp14:sizeRelV>
          </wp:anchor>
        </w:drawing>
      </w:r>
      <w:r w:rsidR="00F272CA">
        <w:rPr>
          <w:b/>
        </w:rPr>
        <w:t xml:space="preserve">Dr </w:t>
      </w:r>
      <w:r w:rsidR="001473AB" w:rsidRPr="003F47DA">
        <w:rPr>
          <w:b/>
        </w:rPr>
        <w:t xml:space="preserve">Martin </w:t>
      </w:r>
      <w:proofErr w:type="spellStart"/>
      <w:r w:rsidR="001473AB" w:rsidRPr="003F47DA">
        <w:rPr>
          <w:b/>
        </w:rPr>
        <w:t>Vinnell</w:t>
      </w:r>
      <w:proofErr w:type="spellEnd"/>
      <w:r w:rsidR="00F272CA">
        <w:rPr>
          <w:b/>
        </w:rPr>
        <w:t xml:space="preserve"> (Cambridge)</w:t>
      </w:r>
      <w:r w:rsidR="004C48A5">
        <w:t xml:space="preserve"> outlined the importance of regul</w:t>
      </w:r>
      <w:r w:rsidR="003310B6">
        <w:t>ation in this emerging field of</w:t>
      </w:r>
      <w:r w:rsidR="004C48A5">
        <w:t xml:space="preserve"> research but reiterated that with </w:t>
      </w:r>
      <w:r w:rsidR="003310B6">
        <w:t>appropriate</w:t>
      </w:r>
      <w:r w:rsidR="004C48A5">
        <w:t xml:space="preserve"> engagement between regulators</w:t>
      </w:r>
      <w:r w:rsidR="003310B6">
        <w:t xml:space="preserve"> (</w:t>
      </w:r>
      <w:r w:rsidR="00D630CF">
        <w:t>including the Home Office</w:t>
      </w:r>
      <w:r w:rsidR="003310B6">
        <w:t>)</w:t>
      </w:r>
      <w:r w:rsidR="004C48A5">
        <w:t xml:space="preserve"> and researchers no significant regulatory hurdles were anticipated. The importance of identifying </w:t>
      </w:r>
      <w:r w:rsidR="001473AB">
        <w:t>risks, understand</w:t>
      </w:r>
      <w:r w:rsidR="004C48A5">
        <w:t>ing them and managing them appropriately</w:t>
      </w:r>
      <w:r w:rsidR="00D630CF">
        <w:t xml:space="preserve"> was highlighted. He explained that e</w:t>
      </w:r>
      <w:r w:rsidR="00697F47">
        <w:t xml:space="preserve">ffective communication </w:t>
      </w:r>
      <w:r w:rsidR="00D630CF">
        <w:t xml:space="preserve">and education is </w:t>
      </w:r>
      <w:r w:rsidR="00697F47">
        <w:t xml:space="preserve">of critical importance and that initiatives such as this meeting were of great value. </w:t>
      </w:r>
      <w:r w:rsidR="00697F47" w:rsidRPr="00697F47">
        <w:rPr>
          <w:b/>
        </w:rPr>
        <w:t>Mr</w:t>
      </w:r>
      <w:r w:rsidR="00697F47">
        <w:t xml:space="preserve"> </w:t>
      </w:r>
      <w:r w:rsidR="003F47DA" w:rsidRPr="003F47DA">
        <w:rPr>
          <w:b/>
        </w:rPr>
        <w:t>Tom Holder</w:t>
      </w:r>
      <w:r w:rsidR="00697F47">
        <w:rPr>
          <w:b/>
        </w:rPr>
        <w:t xml:space="preserve"> (London)</w:t>
      </w:r>
      <w:r w:rsidR="00697F47">
        <w:t xml:space="preserve"> followed by discussing the need for continued p</w:t>
      </w:r>
      <w:r w:rsidR="003F47DA">
        <w:t>ublic engagement and openness</w:t>
      </w:r>
      <w:r w:rsidR="003310B6">
        <w:t xml:space="preserve"> in animal research</w:t>
      </w:r>
      <w:r w:rsidR="003F47DA">
        <w:t xml:space="preserve">. </w:t>
      </w:r>
      <w:r w:rsidR="00697F47">
        <w:t>He explained that r</w:t>
      </w:r>
      <w:r w:rsidR="003F47DA">
        <w:t xml:space="preserve">isk of </w:t>
      </w:r>
      <w:r w:rsidR="00697F47">
        <w:t>‘</w:t>
      </w:r>
      <w:r w:rsidR="003F47DA">
        <w:t>extremism</w:t>
      </w:r>
      <w:r w:rsidR="00697F47">
        <w:t xml:space="preserve">’ is </w:t>
      </w:r>
      <w:r w:rsidR="003310B6">
        <w:t xml:space="preserve">currently </w:t>
      </w:r>
      <w:r w:rsidR="00697F47">
        <w:t>at an all-</w:t>
      </w:r>
      <w:r w:rsidR="003F47DA">
        <w:t>time low</w:t>
      </w:r>
      <w:r w:rsidR="003310B6">
        <w:t xml:space="preserve"> and </w:t>
      </w:r>
      <w:r w:rsidR="00697F47">
        <w:t>that most major academic institutions had subscribed to t</w:t>
      </w:r>
      <w:r w:rsidR="003F47DA">
        <w:t>he concordat on openness and animal research</w:t>
      </w:r>
      <w:r w:rsidR="00697F47">
        <w:t>. He outline</w:t>
      </w:r>
      <w:r w:rsidR="00DE0DC9">
        <w:t>d</w:t>
      </w:r>
      <w:r w:rsidR="00697F47">
        <w:t xml:space="preserve"> some of the modes of public engagement on animal</w:t>
      </w:r>
      <w:r w:rsidR="003310B6">
        <w:t xml:space="preserve"> research, including the use of</w:t>
      </w:r>
      <w:r w:rsidR="00697F47">
        <w:t xml:space="preserve"> w</w:t>
      </w:r>
      <w:r w:rsidR="003215C6">
        <w:t>ebsite</w:t>
      </w:r>
      <w:r w:rsidR="00697F47">
        <w:t xml:space="preserve">s, social media, laboratory open days, </w:t>
      </w:r>
      <w:r w:rsidR="003215C6">
        <w:t>presentation</w:t>
      </w:r>
      <w:r w:rsidR="003310B6">
        <w:t>s</w:t>
      </w:r>
      <w:r w:rsidR="003215C6">
        <w:t xml:space="preserve"> in schools</w:t>
      </w:r>
      <w:r w:rsidR="00697F47">
        <w:t xml:space="preserve"> and internal </w:t>
      </w:r>
      <w:r w:rsidR="00293D6D">
        <w:t xml:space="preserve">communications. </w:t>
      </w:r>
    </w:p>
    <w:p w:rsidR="00883EC0" w:rsidRPr="00C40A6A" w:rsidRDefault="00883EC0">
      <w:pPr>
        <w:rPr>
          <w:b/>
          <w:color w:val="FF0000"/>
        </w:rPr>
      </w:pPr>
      <w:r w:rsidRPr="00C40A6A">
        <w:rPr>
          <w:b/>
          <w:color w:val="FF0000"/>
        </w:rPr>
        <w:t xml:space="preserve">Generation and characterisation of humanised </w:t>
      </w:r>
      <w:proofErr w:type="spellStart"/>
      <w:r w:rsidRPr="00C40A6A">
        <w:rPr>
          <w:b/>
          <w:color w:val="FF0000"/>
        </w:rPr>
        <w:t>mice</w:t>
      </w:r>
      <w:proofErr w:type="spellEnd"/>
    </w:p>
    <w:p w:rsidR="00D35BD0" w:rsidRDefault="0026013E">
      <w:r>
        <w:rPr>
          <w:noProof/>
          <w:lang w:eastAsia="en-GB"/>
        </w:rPr>
        <w:drawing>
          <wp:anchor distT="0" distB="0" distL="114300" distR="114300" simplePos="0" relativeHeight="251675648" behindDoc="0" locked="0" layoutInCell="1" allowOverlap="1" wp14:anchorId="16857A1B" wp14:editId="19AA17F5">
            <wp:simplePos x="0" y="0"/>
            <wp:positionH relativeFrom="margin">
              <wp:posOffset>3786065</wp:posOffset>
            </wp:positionH>
            <wp:positionV relativeFrom="paragraph">
              <wp:posOffset>447871</wp:posOffset>
            </wp:positionV>
            <wp:extent cx="2610485" cy="195770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601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0485" cy="1957705"/>
                    </a:xfrm>
                    <a:prstGeom prst="rect">
                      <a:avLst/>
                    </a:prstGeom>
                  </pic:spPr>
                </pic:pic>
              </a:graphicData>
            </a:graphic>
            <wp14:sizeRelH relativeFrom="margin">
              <wp14:pctWidth>0</wp14:pctWidth>
            </wp14:sizeRelH>
            <wp14:sizeRelV relativeFrom="margin">
              <wp14:pctHeight>0</wp14:pctHeight>
            </wp14:sizeRelV>
          </wp:anchor>
        </w:drawing>
      </w:r>
      <w:r w:rsidR="00883EC0">
        <w:rPr>
          <w:b/>
        </w:rPr>
        <w:t xml:space="preserve">Mr </w:t>
      </w:r>
      <w:proofErr w:type="spellStart"/>
      <w:r w:rsidR="00955DD5" w:rsidRPr="00955DD5">
        <w:rPr>
          <w:b/>
        </w:rPr>
        <w:t>Fadi</w:t>
      </w:r>
      <w:proofErr w:type="spellEnd"/>
      <w:r w:rsidR="00955DD5" w:rsidRPr="00955DD5">
        <w:rPr>
          <w:b/>
        </w:rPr>
        <w:t xml:space="preserve"> </w:t>
      </w:r>
      <w:proofErr w:type="spellStart"/>
      <w:r w:rsidR="00955DD5" w:rsidRPr="00955DD5">
        <w:rPr>
          <w:b/>
        </w:rPr>
        <w:t>Issa</w:t>
      </w:r>
      <w:proofErr w:type="spellEnd"/>
      <w:r w:rsidR="00883EC0">
        <w:rPr>
          <w:b/>
        </w:rPr>
        <w:t xml:space="preserve"> (Oxford) </w:t>
      </w:r>
      <w:r w:rsidR="00883EC0">
        <w:t>summarised the need for humanised mouse models and reviewed different strategies for their creation. He then summarised the use of humanised mouse models, created through reconstitution with peripheral blood mononuclear cells or haematopoietic stem cells</w:t>
      </w:r>
      <w:r w:rsidR="00DF321F">
        <w:t>,</w:t>
      </w:r>
      <w:r w:rsidR="00883EC0">
        <w:t xml:space="preserve"> to study rejection of human skin</w:t>
      </w:r>
      <w:r w:rsidR="008B1ED4">
        <w:t xml:space="preserve"> </w:t>
      </w:r>
      <w:r w:rsidR="00DF321F">
        <w:t>and</w:t>
      </w:r>
      <w:r w:rsidR="008B1ED4">
        <w:t xml:space="preserve"> islets</w:t>
      </w:r>
      <w:r w:rsidR="00883EC0">
        <w:t xml:space="preserve">, development of allograft </w:t>
      </w:r>
      <w:proofErr w:type="spellStart"/>
      <w:r w:rsidR="00883EC0">
        <w:t>vasculopathy</w:t>
      </w:r>
      <w:proofErr w:type="spellEnd"/>
      <w:r w:rsidR="00883EC0">
        <w:t xml:space="preserve"> and </w:t>
      </w:r>
      <w:r w:rsidR="008B1ED4">
        <w:t xml:space="preserve">the immunomodulatory efficacy of </w:t>
      </w:r>
      <w:r w:rsidR="00883EC0">
        <w:t>regulatory T cells.</w:t>
      </w:r>
      <w:r w:rsidR="008B1ED4">
        <w:t xml:space="preserve"> He concluded by describing some of the challenges that are yet to be resolve</w:t>
      </w:r>
      <w:r w:rsidR="00DE0DC9">
        <w:t>d</w:t>
      </w:r>
      <w:r w:rsidR="008B1ED4">
        <w:t xml:space="preserve">, including suboptimal antibody response generated in humanised mice.  The PhD student from the group of </w:t>
      </w:r>
      <w:r w:rsidR="008B1ED4">
        <w:rPr>
          <w:b/>
        </w:rPr>
        <w:t xml:space="preserve">Mr Kourosh Saeb-Parsy (Cambridge) </w:t>
      </w:r>
      <w:r w:rsidR="008B1ED4" w:rsidRPr="008B1ED4">
        <w:t>then</w:t>
      </w:r>
      <w:r w:rsidR="008B1ED4">
        <w:rPr>
          <w:b/>
        </w:rPr>
        <w:t xml:space="preserve"> </w:t>
      </w:r>
      <w:r w:rsidR="008B1ED4">
        <w:t>described</w:t>
      </w:r>
      <w:r w:rsidR="008B1ED4">
        <w:rPr>
          <w:b/>
        </w:rPr>
        <w:t xml:space="preserve"> </w:t>
      </w:r>
      <w:r w:rsidR="008B1ED4" w:rsidRPr="008B1ED4">
        <w:t xml:space="preserve">the use of tissue from </w:t>
      </w:r>
      <w:r w:rsidR="008B1ED4">
        <w:t xml:space="preserve">HLA-typed (‘DR4’) </w:t>
      </w:r>
      <w:r w:rsidR="008B1ED4" w:rsidRPr="008B1ED4">
        <w:t>deceased human</w:t>
      </w:r>
      <w:r w:rsidR="008B1ED4">
        <w:rPr>
          <w:b/>
        </w:rPr>
        <w:t xml:space="preserve"> </w:t>
      </w:r>
      <w:r w:rsidR="008B1ED4" w:rsidRPr="008B1ED4">
        <w:t>organ donors</w:t>
      </w:r>
      <w:r w:rsidR="008B1ED4">
        <w:rPr>
          <w:b/>
        </w:rPr>
        <w:t xml:space="preserve"> </w:t>
      </w:r>
      <w:r w:rsidR="008B1ED4" w:rsidRPr="008B1ED4">
        <w:t xml:space="preserve">for the </w:t>
      </w:r>
      <w:r w:rsidR="008B1ED4">
        <w:t xml:space="preserve">generation of both humanised mice and autologous (self) and allogeneic (non-self) stem cell-derived regenerative cellular therapies. She outlined </w:t>
      </w:r>
    </w:p>
    <w:p w:rsidR="00C153CF" w:rsidRDefault="008B1ED4">
      <w:proofErr w:type="gramStart"/>
      <w:r>
        <w:lastRenderedPageBreak/>
        <w:t>how</w:t>
      </w:r>
      <w:proofErr w:type="gramEnd"/>
      <w:r>
        <w:t xml:space="preserve"> this model is being utilised to study the </w:t>
      </w:r>
      <w:r w:rsidR="009205F3">
        <w:rPr>
          <w:noProof/>
          <w:lang w:eastAsia="en-GB"/>
        </w:rPr>
        <w:drawing>
          <wp:anchor distT="0" distB="0" distL="114300" distR="114300" simplePos="0" relativeHeight="251676672" behindDoc="0" locked="0" layoutInCell="1" allowOverlap="1" wp14:anchorId="4C9DD632" wp14:editId="5E2F1D7F">
            <wp:simplePos x="0" y="0"/>
            <wp:positionH relativeFrom="margin">
              <wp:align>left</wp:align>
            </wp:positionH>
            <wp:positionV relativeFrom="paragraph">
              <wp:posOffset>635</wp:posOffset>
            </wp:positionV>
            <wp:extent cx="2455545" cy="1841500"/>
            <wp:effectExtent l="0" t="0" r="190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601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5545" cy="1841500"/>
                    </a:xfrm>
                    <a:prstGeom prst="rect">
                      <a:avLst/>
                    </a:prstGeom>
                  </pic:spPr>
                </pic:pic>
              </a:graphicData>
            </a:graphic>
            <wp14:sizeRelH relativeFrom="margin">
              <wp14:pctWidth>0</wp14:pctWidth>
            </wp14:sizeRelH>
            <wp14:sizeRelV relativeFrom="margin">
              <wp14:pctHeight>0</wp14:pctHeight>
            </wp14:sizeRelV>
          </wp:anchor>
        </w:drawing>
      </w:r>
      <w:r>
        <w:t>immunogenicity of induced pluripotent stem cells and their progeny. Some of the challenges relating to the creation and characterisation of the humanised mice were outline</w:t>
      </w:r>
      <w:r w:rsidR="00DE0DC9">
        <w:t>d</w:t>
      </w:r>
      <w:r>
        <w:t xml:space="preserve">. </w:t>
      </w:r>
      <w:r w:rsidRPr="008B1ED4">
        <w:rPr>
          <w:b/>
        </w:rPr>
        <w:t>Dr</w:t>
      </w:r>
      <w:r>
        <w:t xml:space="preserve"> </w:t>
      </w:r>
      <w:r w:rsidR="00F80E73" w:rsidRPr="00F80E73">
        <w:rPr>
          <w:b/>
        </w:rPr>
        <w:t>Fang Xiao</w:t>
      </w:r>
      <w:r>
        <w:rPr>
          <w:b/>
        </w:rPr>
        <w:t xml:space="preserve"> </w:t>
      </w:r>
      <w:r w:rsidRPr="008B1ED4">
        <w:rPr>
          <w:b/>
        </w:rPr>
        <w:t>(KCL)</w:t>
      </w:r>
      <w:r>
        <w:t xml:space="preserve"> </w:t>
      </w:r>
      <w:r w:rsidR="000F1D0A">
        <w:t xml:space="preserve">next </w:t>
      </w:r>
      <w:r w:rsidR="00156578">
        <w:t xml:space="preserve">described the generation of humanised mice using umbilical cord blood and outlined the ex vivo generation of regulatory T cells to prevent rejection of islets in a humanised mouse model. </w:t>
      </w:r>
      <w:r w:rsidR="002711ED">
        <w:t xml:space="preserve">A novel approach, focused on inhibition of the complement cascade in prevention of rejection of islets was also explored. </w:t>
      </w:r>
      <w:r w:rsidR="000F1D0A">
        <w:t xml:space="preserve">The session was concluded by </w:t>
      </w:r>
      <w:r w:rsidR="000F1D0A" w:rsidRPr="000F1D0A">
        <w:rPr>
          <w:b/>
        </w:rPr>
        <w:t>Dr</w:t>
      </w:r>
      <w:r w:rsidR="000F1D0A">
        <w:t xml:space="preserve"> </w:t>
      </w:r>
      <w:r w:rsidR="005610D0" w:rsidRPr="005610D0">
        <w:rPr>
          <w:b/>
        </w:rPr>
        <w:t xml:space="preserve">Aidan </w:t>
      </w:r>
      <w:proofErr w:type="spellStart"/>
      <w:r w:rsidR="005610D0" w:rsidRPr="005610D0">
        <w:rPr>
          <w:b/>
        </w:rPr>
        <w:t>Synnott</w:t>
      </w:r>
      <w:proofErr w:type="spellEnd"/>
      <w:r w:rsidR="000F1D0A">
        <w:rPr>
          <w:b/>
        </w:rPr>
        <w:t xml:space="preserve"> (Charles River)</w:t>
      </w:r>
      <w:r w:rsidR="000F1D0A">
        <w:t xml:space="preserve"> who outlined a</w:t>
      </w:r>
      <w:r w:rsidR="005610D0">
        <w:t>pplication of humanised mice to immuno-oncology</w:t>
      </w:r>
      <w:r w:rsidR="000F1D0A">
        <w:t xml:space="preserve"> and toxicology testing in models of </w:t>
      </w:r>
      <w:r w:rsidR="00621BA0">
        <w:t xml:space="preserve">melanoma and colorectal cancer. </w:t>
      </w:r>
      <w:r w:rsidR="000F1D0A">
        <w:t xml:space="preserve">He described the development of a </w:t>
      </w:r>
      <w:r w:rsidR="00DF321F">
        <w:t xml:space="preserve">humanised mouse </w:t>
      </w:r>
      <w:r w:rsidR="000F1D0A">
        <w:t xml:space="preserve">model in which human tumours are not rejected and can therefore be used to test therapeutic efficacy of different treatment strategies. </w:t>
      </w:r>
    </w:p>
    <w:p w:rsidR="000F1D0A" w:rsidRPr="00C40A6A" w:rsidRDefault="000F1D0A" w:rsidP="00C153CF">
      <w:pPr>
        <w:rPr>
          <w:b/>
          <w:color w:val="FF0000"/>
          <w:lang w:val="en-US"/>
        </w:rPr>
      </w:pPr>
      <w:r w:rsidRPr="00C40A6A">
        <w:rPr>
          <w:b/>
          <w:color w:val="FF0000"/>
          <w:lang w:val="en-US"/>
        </w:rPr>
        <w:t xml:space="preserve">Novel technologies in </w:t>
      </w:r>
      <w:r w:rsidR="00CD619C">
        <w:rPr>
          <w:b/>
          <w:color w:val="FF0000"/>
          <w:lang w:val="en-US"/>
        </w:rPr>
        <w:t>humanised</w:t>
      </w:r>
      <w:r w:rsidRPr="00C40A6A">
        <w:rPr>
          <w:b/>
          <w:color w:val="FF0000"/>
          <w:lang w:val="en-US"/>
        </w:rPr>
        <w:t xml:space="preserve"> mouse research</w:t>
      </w:r>
    </w:p>
    <w:p w:rsidR="00C153CF" w:rsidRDefault="009205F3" w:rsidP="00AD45F8">
      <w:pPr>
        <w:rPr>
          <w:lang w:val="en-US"/>
        </w:rPr>
      </w:pPr>
      <w:r>
        <w:rPr>
          <w:noProof/>
          <w:lang w:eastAsia="en-GB"/>
        </w:rPr>
        <w:drawing>
          <wp:anchor distT="0" distB="0" distL="114300" distR="114300" simplePos="0" relativeHeight="251677696" behindDoc="0" locked="0" layoutInCell="1" allowOverlap="1" wp14:anchorId="508B691A" wp14:editId="0F4BEDBB">
            <wp:simplePos x="0" y="0"/>
            <wp:positionH relativeFrom="margin">
              <wp:posOffset>4236378</wp:posOffset>
            </wp:positionH>
            <wp:positionV relativeFrom="paragraph">
              <wp:posOffset>625964</wp:posOffset>
            </wp:positionV>
            <wp:extent cx="2125980" cy="1594485"/>
            <wp:effectExtent l="0" t="0" r="762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601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5980" cy="15944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F1D0A">
        <w:rPr>
          <w:b/>
          <w:lang w:val="en-US"/>
        </w:rPr>
        <w:t>Dr</w:t>
      </w:r>
      <w:proofErr w:type="spellEnd"/>
      <w:r w:rsidR="000F1D0A">
        <w:rPr>
          <w:b/>
          <w:lang w:val="en-US"/>
        </w:rPr>
        <w:t xml:space="preserve"> </w:t>
      </w:r>
      <w:r w:rsidR="00C153CF" w:rsidRPr="00B33D0F">
        <w:rPr>
          <w:b/>
          <w:lang w:val="en-US"/>
        </w:rPr>
        <w:t xml:space="preserve">Brian </w:t>
      </w:r>
      <w:proofErr w:type="spellStart"/>
      <w:r w:rsidR="00C153CF" w:rsidRPr="00B33D0F">
        <w:rPr>
          <w:b/>
          <w:lang w:val="en-US"/>
        </w:rPr>
        <w:t>Soper</w:t>
      </w:r>
      <w:proofErr w:type="spellEnd"/>
      <w:r w:rsidR="000F1D0A">
        <w:rPr>
          <w:b/>
          <w:lang w:val="en-US"/>
        </w:rPr>
        <w:t xml:space="preserve"> (Jackson Laboratories)</w:t>
      </w:r>
      <w:r w:rsidR="00C153CF" w:rsidRPr="00B33D0F">
        <w:rPr>
          <w:b/>
          <w:lang w:val="en-US"/>
        </w:rPr>
        <w:t xml:space="preserve"> </w:t>
      </w:r>
      <w:r w:rsidR="00C361CB" w:rsidRPr="00C361CB">
        <w:rPr>
          <w:lang w:val="en-US"/>
        </w:rPr>
        <w:t>pres</w:t>
      </w:r>
      <w:r w:rsidR="00C361CB">
        <w:rPr>
          <w:lang w:val="en-US"/>
        </w:rPr>
        <w:t xml:space="preserve">ented a webinar overview of the human innate and adaptive immune system, followed </w:t>
      </w:r>
      <w:r w:rsidR="00DE16DF">
        <w:rPr>
          <w:lang w:val="en-US"/>
        </w:rPr>
        <w:t>by details of the main humanis</w:t>
      </w:r>
      <w:r w:rsidR="00C04245">
        <w:rPr>
          <w:lang w:val="en-US"/>
        </w:rPr>
        <w:t>ed mouse models in current use or under development. Some of the challenges r</w:t>
      </w:r>
      <w:r w:rsidR="00DE16DF">
        <w:rPr>
          <w:lang w:val="en-US"/>
        </w:rPr>
        <w:t>elating to adequate engraftment and</w:t>
      </w:r>
      <w:r w:rsidR="00C04245">
        <w:rPr>
          <w:lang w:val="en-US"/>
        </w:rPr>
        <w:t xml:space="preserve"> competence of the innate and immune compartments were also described. The webinar was concluded by describing some of the applications of humanised mouse models to the study of infections, vaccines and oncology.</w:t>
      </w:r>
      <w:r w:rsidR="00C153CF">
        <w:rPr>
          <w:lang w:val="en-US"/>
        </w:rPr>
        <w:t xml:space="preserve"> </w:t>
      </w:r>
      <w:proofErr w:type="spellStart"/>
      <w:r w:rsidR="00C04245" w:rsidRPr="00C04245">
        <w:rPr>
          <w:b/>
          <w:lang w:val="en-US"/>
        </w:rPr>
        <w:t>Dr</w:t>
      </w:r>
      <w:proofErr w:type="spellEnd"/>
      <w:r w:rsidR="00C04245">
        <w:rPr>
          <w:lang w:val="en-US"/>
        </w:rPr>
        <w:t xml:space="preserve"> </w:t>
      </w:r>
      <w:r w:rsidR="00C153CF" w:rsidRPr="00A36AC9">
        <w:rPr>
          <w:b/>
          <w:lang w:val="en-US"/>
        </w:rPr>
        <w:t xml:space="preserve">Henrique </w:t>
      </w:r>
      <w:proofErr w:type="spellStart"/>
      <w:r w:rsidR="00C153CF" w:rsidRPr="00A36AC9">
        <w:rPr>
          <w:b/>
          <w:lang w:val="en-US"/>
        </w:rPr>
        <w:t>Veiga-Fernandes</w:t>
      </w:r>
      <w:proofErr w:type="spellEnd"/>
      <w:r w:rsidR="00C04245">
        <w:rPr>
          <w:lang w:val="en-US"/>
        </w:rPr>
        <w:t xml:space="preserve"> </w:t>
      </w:r>
      <w:r w:rsidR="00C04245" w:rsidRPr="00C04245">
        <w:rPr>
          <w:b/>
          <w:lang w:val="en-US"/>
        </w:rPr>
        <w:t>(StemCell2MAX)</w:t>
      </w:r>
      <w:r w:rsidR="0025382F">
        <w:rPr>
          <w:lang w:val="en-US"/>
        </w:rPr>
        <w:t xml:space="preserve"> described the physiological niche for the development of </w:t>
      </w:r>
      <w:proofErr w:type="spellStart"/>
      <w:r w:rsidR="0025382F">
        <w:rPr>
          <w:lang w:val="en-US"/>
        </w:rPr>
        <w:t>haematopoietic</w:t>
      </w:r>
      <w:proofErr w:type="spellEnd"/>
      <w:r w:rsidR="0025382F">
        <w:rPr>
          <w:lang w:val="en-US"/>
        </w:rPr>
        <w:t xml:space="preserve"> stem cells </w:t>
      </w:r>
      <w:r w:rsidR="004A0A8E">
        <w:rPr>
          <w:lang w:val="en-US"/>
        </w:rPr>
        <w:t>and out</w:t>
      </w:r>
      <w:r w:rsidR="00DE16DF">
        <w:rPr>
          <w:lang w:val="en-US"/>
        </w:rPr>
        <w:t>lined studies which demonstrate</w:t>
      </w:r>
      <w:r w:rsidR="004A0A8E">
        <w:rPr>
          <w:lang w:val="en-US"/>
        </w:rPr>
        <w:t xml:space="preserve"> the importance of neurotrophic factors for the maintenance of ‘</w:t>
      </w:r>
      <w:proofErr w:type="spellStart"/>
      <w:r w:rsidR="004A0A8E">
        <w:rPr>
          <w:lang w:val="en-US"/>
        </w:rPr>
        <w:t>stemness</w:t>
      </w:r>
      <w:proofErr w:type="spellEnd"/>
      <w:r w:rsidR="004A0A8E">
        <w:rPr>
          <w:lang w:val="en-US"/>
        </w:rPr>
        <w:t xml:space="preserve">’ in </w:t>
      </w:r>
      <w:r w:rsidR="00DE16DF">
        <w:rPr>
          <w:lang w:val="en-US"/>
        </w:rPr>
        <w:t>these cells</w:t>
      </w:r>
      <w:r w:rsidR="004A0A8E">
        <w:rPr>
          <w:lang w:val="en-US"/>
        </w:rPr>
        <w:t xml:space="preserve">. He concluded by presenting data which demonstrated how these factors were successfully used </w:t>
      </w:r>
      <w:r w:rsidR="00DE16DF">
        <w:rPr>
          <w:lang w:val="en-US"/>
        </w:rPr>
        <w:t xml:space="preserve">for </w:t>
      </w:r>
      <w:r w:rsidR="00C153CF">
        <w:rPr>
          <w:lang w:val="en-US"/>
        </w:rPr>
        <w:t xml:space="preserve">the expansion of </w:t>
      </w:r>
      <w:r w:rsidR="00AD45F8">
        <w:rPr>
          <w:lang w:val="en-US"/>
        </w:rPr>
        <w:t xml:space="preserve">HSCs </w:t>
      </w:r>
      <w:r w:rsidR="004A0A8E">
        <w:rPr>
          <w:lang w:val="en-US"/>
        </w:rPr>
        <w:t xml:space="preserve">from mouse bone marrow and human umbilical cord blood. </w:t>
      </w:r>
      <w:r w:rsidR="004A0A8E" w:rsidRPr="004A0A8E">
        <w:rPr>
          <w:b/>
          <w:lang w:val="en-US"/>
        </w:rPr>
        <w:t>Miss</w:t>
      </w:r>
      <w:r w:rsidR="004A0A8E">
        <w:rPr>
          <w:lang w:val="en-US"/>
        </w:rPr>
        <w:t xml:space="preserve"> </w:t>
      </w:r>
      <w:r w:rsidR="00C153CF" w:rsidRPr="00A42767">
        <w:rPr>
          <w:b/>
          <w:lang w:val="en-US"/>
        </w:rPr>
        <w:t xml:space="preserve">Yvonne </w:t>
      </w:r>
      <w:proofErr w:type="spellStart"/>
      <w:r w:rsidR="00C153CF" w:rsidRPr="00A42767">
        <w:rPr>
          <w:b/>
          <w:lang w:val="en-US"/>
        </w:rPr>
        <w:t>Diener</w:t>
      </w:r>
      <w:proofErr w:type="spellEnd"/>
      <w:r w:rsidR="004A0A8E">
        <w:rPr>
          <w:b/>
          <w:lang w:val="en-US"/>
        </w:rPr>
        <w:t xml:space="preserve"> (</w:t>
      </w:r>
      <w:proofErr w:type="spellStart"/>
      <w:r w:rsidR="004A0A8E">
        <w:rPr>
          <w:b/>
          <w:lang w:val="en-US"/>
        </w:rPr>
        <w:t>Miltenyi</w:t>
      </w:r>
      <w:proofErr w:type="spellEnd"/>
      <w:r w:rsidR="004A0A8E">
        <w:rPr>
          <w:b/>
          <w:lang w:val="en-US"/>
        </w:rPr>
        <w:t xml:space="preserve"> </w:t>
      </w:r>
      <w:proofErr w:type="spellStart"/>
      <w:r w:rsidR="004A0A8E">
        <w:rPr>
          <w:b/>
          <w:lang w:val="en-US"/>
        </w:rPr>
        <w:t>Biotec</w:t>
      </w:r>
      <w:proofErr w:type="spellEnd"/>
      <w:r w:rsidR="004A0A8E">
        <w:rPr>
          <w:b/>
          <w:lang w:val="en-US"/>
        </w:rPr>
        <w:t>)</w:t>
      </w:r>
      <w:r w:rsidR="00AD45F8">
        <w:rPr>
          <w:b/>
          <w:lang w:val="en-US"/>
        </w:rPr>
        <w:t xml:space="preserve"> </w:t>
      </w:r>
      <w:r w:rsidR="00AD45F8">
        <w:rPr>
          <w:lang w:val="en-US"/>
        </w:rPr>
        <w:t xml:space="preserve">concluded the session by summarizing some of the strategies available for the isolation of HSCs. She described studies which aimed to modulate gene expression in HSCs using </w:t>
      </w:r>
      <w:proofErr w:type="spellStart"/>
      <w:r w:rsidR="00AD45F8">
        <w:rPr>
          <w:lang w:val="en-US"/>
        </w:rPr>
        <w:t>lipofection</w:t>
      </w:r>
      <w:proofErr w:type="spellEnd"/>
      <w:r w:rsidR="00AD45F8">
        <w:rPr>
          <w:lang w:val="en-US"/>
        </w:rPr>
        <w:t xml:space="preserve"> or electroporation of siRNA, demonstrating the superiority of the latter approach. </w:t>
      </w:r>
    </w:p>
    <w:p w:rsidR="00AD45F8" w:rsidRPr="00C40A6A" w:rsidRDefault="00AD45F8" w:rsidP="00AD45F8">
      <w:pPr>
        <w:rPr>
          <w:b/>
          <w:color w:val="FF0000"/>
          <w:lang w:val="en-US"/>
        </w:rPr>
      </w:pPr>
      <w:r w:rsidRPr="00C40A6A">
        <w:rPr>
          <w:b/>
          <w:color w:val="FF0000"/>
          <w:lang w:val="en-US"/>
        </w:rPr>
        <w:t xml:space="preserve">Experimental applications of </w:t>
      </w:r>
      <w:proofErr w:type="spellStart"/>
      <w:r w:rsidR="00CD619C">
        <w:rPr>
          <w:b/>
          <w:color w:val="FF0000"/>
          <w:lang w:val="en-US"/>
        </w:rPr>
        <w:t>humanised</w:t>
      </w:r>
      <w:proofErr w:type="spellEnd"/>
      <w:r w:rsidRPr="00C40A6A">
        <w:rPr>
          <w:b/>
          <w:color w:val="FF0000"/>
          <w:lang w:val="en-US"/>
        </w:rPr>
        <w:t xml:space="preserve"> </w:t>
      </w:r>
      <w:proofErr w:type="spellStart"/>
      <w:r w:rsidRPr="00C40A6A">
        <w:rPr>
          <w:b/>
          <w:color w:val="FF0000"/>
          <w:lang w:val="en-US"/>
        </w:rPr>
        <w:t>mice</w:t>
      </w:r>
      <w:proofErr w:type="spellEnd"/>
    </w:p>
    <w:p w:rsidR="00D35BD0" w:rsidRDefault="00DE0FCF" w:rsidP="00A4647F">
      <w:pPr>
        <w:rPr>
          <w:lang w:val="en-US"/>
        </w:rPr>
      </w:pPr>
      <w:r>
        <w:rPr>
          <w:noProof/>
          <w:lang w:eastAsia="en-GB"/>
        </w:rPr>
        <w:drawing>
          <wp:anchor distT="0" distB="0" distL="114300" distR="114300" simplePos="0" relativeHeight="251679744" behindDoc="0" locked="0" layoutInCell="1" allowOverlap="1" wp14:anchorId="6EEBC5E5" wp14:editId="6613CD69">
            <wp:simplePos x="0" y="0"/>
            <wp:positionH relativeFrom="margin">
              <wp:align>left</wp:align>
            </wp:positionH>
            <wp:positionV relativeFrom="paragraph">
              <wp:posOffset>38100</wp:posOffset>
            </wp:positionV>
            <wp:extent cx="2287905" cy="15354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60172.JPG"/>
                    <pic:cNvPicPr/>
                  </pic:nvPicPr>
                  <pic:blipFill rotWithShape="1">
                    <a:blip r:embed="rId18" cstate="print">
                      <a:extLst>
                        <a:ext uri="{28A0092B-C50C-407E-A947-70E740481C1C}">
                          <a14:useLocalDpi xmlns:a14="http://schemas.microsoft.com/office/drawing/2010/main" val="0"/>
                        </a:ext>
                      </a:extLst>
                    </a:blip>
                    <a:srcRect t="15709" r="31901" b="23380"/>
                    <a:stretch/>
                  </pic:blipFill>
                  <pic:spPr bwMode="auto">
                    <a:xfrm>
                      <a:off x="0" y="0"/>
                      <a:ext cx="2291410" cy="1537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D45F8">
        <w:rPr>
          <w:b/>
          <w:lang w:val="en-US"/>
        </w:rPr>
        <w:t>Dr</w:t>
      </w:r>
      <w:proofErr w:type="spellEnd"/>
      <w:r w:rsidR="00AD45F8">
        <w:rPr>
          <w:b/>
          <w:lang w:val="en-US"/>
        </w:rPr>
        <w:t xml:space="preserve"> </w:t>
      </w:r>
      <w:r w:rsidR="00C153CF" w:rsidRPr="003D1655">
        <w:rPr>
          <w:b/>
          <w:lang w:val="en-US"/>
        </w:rPr>
        <w:t>Marcus Dorner</w:t>
      </w:r>
      <w:r w:rsidR="00AD45F8">
        <w:rPr>
          <w:b/>
          <w:lang w:val="en-US"/>
        </w:rPr>
        <w:t xml:space="preserve"> (Imperial College London) </w:t>
      </w:r>
      <w:r w:rsidR="00AD45F8">
        <w:rPr>
          <w:lang w:val="en-US"/>
        </w:rPr>
        <w:t xml:space="preserve">opened the session by describing the </w:t>
      </w:r>
      <w:r w:rsidR="00CD619C">
        <w:rPr>
          <w:lang w:val="en-US"/>
        </w:rPr>
        <w:t>application of different humanis</w:t>
      </w:r>
      <w:r w:rsidR="00AD45F8">
        <w:rPr>
          <w:lang w:val="en-US"/>
        </w:rPr>
        <w:t xml:space="preserve">ed mouse models to study of </w:t>
      </w:r>
      <w:r w:rsidR="00095002">
        <w:rPr>
          <w:lang w:val="en-US"/>
        </w:rPr>
        <w:t>the immune response</w:t>
      </w:r>
      <w:r w:rsidR="00AD45F8">
        <w:rPr>
          <w:lang w:val="en-US"/>
        </w:rPr>
        <w:t xml:space="preserve"> to viral infections, including </w:t>
      </w:r>
      <w:r w:rsidR="00095002">
        <w:rPr>
          <w:lang w:val="en-US"/>
        </w:rPr>
        <w:t xml:space="preserve">development of </w:t>
      </w:r>
      <w:r w:rsidR="00AD45F8">
        <w:rPr>
          <w:lang w:val="en-US"/>
        </w:rPr>
        <w:t xml:space="preserve">vaccines. He </w:t>
      </w:r>
      <w:r w:rsidR="00CD619C">
        <w:rPr>
          <w:lang w:val="en-US"/>
        </w:rPr>
        <w:t xml:space="preserve">summarized that </w:t>
      </w:r>
      <w:r w:rsidR="00AD45F8">
        <w:rPr>
          <w:lang w:val="en-US"/>
        </w:rPr>
        <w:t>there was some evidence of vaccine mediated protection although further optimization of the model was necessary. He concluded by describing a method for ‘</w:t>
      </w:r>
      <w:proofErr w:type="spellStart"/>
      <w:r w:rsidR="00AD45F8">
        <w:rPr>
          <w:lang w:val="en-US"/>
        </w:rPr>
        <w:t>humanisation</w:t>
      </w:r>
      <w:proofErr w:type="spellEnd"/>
      <w:r w:rsidR="00AD45F8">
        <w:rPr>
          <w:lang w:val="en-US"/>
        </w:rPr>
        <w:t xml:space="preserve">’ of the mouse liver by replacement of mouse hepatocytes with human cells. </w:t>
      </w:r>
      <w:r w:rsidR="001B547B">
        <w:rPr>
          <w:lang w:val="en-US"/>
        </w:rPr>
        <w:t xml:space="preserve"> </w:t>
      </w:r>
      <w:r w:rsidR="001B547B" w:rsidRPr="001B547B">
        <w:rPr>
          <w:b/>
          <w:lang w:val="en-US"/>
        </w:rPr>
        <w:t>Miss</w:t>
      </w:r>
      <w:r w:rsidR="001B547B">
        <w:rPr>
          <w:lang w:val="en-US"/>
        </w:rPr>
        <w:t xml:space="preserve"> </w:t>
      </w:r>
      <w:r w:rsidR="00C153CF" w:rsidRPr="007657F3">
        <w:rPr>
          <w:b/>
          <w:lang w:val="en-US"/>
        </w:rPr>
        <w:t xml:space="preserve">Kate </w:t>
      </w:r>
      <w:proofErr w:type="spellStart"/>
      <w:r w:rsidR="00C153CF" w:rsidRPr="007657F3">
        <w:rPr>
          <w:b/>
          <w:lang w:val="en-US"/>
        </w:rPr>
        <w:t>Milward</w:t>
      </w:r>
      <w:proofErr w:type="spellEnd"/>
      <w:r w:rsidR="001B547B">
        <w:rPr>
          <w:b/>
          <w:lang w:val="en-US"/>
        </w:rPr>
        <w:t xml:space="preserve"> (Oxford)</w:t>
      </w:r>
      <w:r w:rsidR="001B547B">
        <w:rPr>
          <w:lang w:val="en-US"/>
        </w:rPr>
        <w:t xml:space="preserve"> described the abrogation of rejection of human skin using regulatory T cells in a </w:t>
      </w:r>
      <w:r w:rsidR="00CD619C">
        <w:rPr>
          <w:lang w:val="en-US"/>
        </w:rPr>
        <w:t>humanised</w:t>
      </w:r>
      <w:r w:rsidR="001B547B">
        <w:rPr>
          <w:lang w:val="en-US"/>
        </w:rPr>
        <w:t xml:space="preserve"> mouse model. GFP-tagged regulatory T cells could be detected infiltrating skin transplants and were shown to be sufficient in preventing rejection in re-transplant models. </w:t>
      </w:r>
      <w:proofErr w:type="spellStart"/>
      <w:r w:rsidR="001B547B" w:rsidRPr="001B547B">
        <w:rPr>
          <w:b/>
          <w:lang w:val="en-US"/>
        </w:rPr>
        <w:t>Dr</w:t>
      </w:r>
      <w:proofErr w:type="spellEnd"/>
      <w:r w:rsidR="001B547B">
        <w:rPr>
          <w:lang w:val="en-US"/>
        </w:rPr>
        <w:t xml:space="preserve"> </w:t>
      </w:r>
      <w:r w:rsidR="00C153CF" w:rsidRPr="00C2056C">
        <w:rPr>
          <w:b/>
          <w:lang w:val="en-US"/>
        </w:rPr>
        <w:t xml:space="preserve">Sarah </w:t>
      </w:r>
      <w:proofErr w:type="spellStart"/>
      <w:r w:rsidR="00C153CF" w:rsidRPr="00C2056C">
        <w:rPr>
          <w:b/>
          <w:lang w:val="en-US"/>
        </w:rPr>
        <w:t>Howlett</w:t>
      </w:r>
      <w:proofErr w:type="spellEnd"/>
      <w:r w:rsidR="001B547B">
        <w:rPr>
          <w:b/>
          <w:lang w:val="en-US"/>
        </w:rPr>
        <w:t xml:space="preserve"> </w:t>
      </w:r>
      <w:r w:rsidR="001B547B" w:rsidRPr="001B547B">
        <w:rPr>
          <w:b/>
          <w:lang w:val="en-US"/>
        </w:rPr>
        <w:t>(Cambridge)</w:t>
      </w:r>
      <w:r w:rsidR="001B547B">
        <w:rPr>
          <w:b/>
          <w:lang w:val="en-US"/>
        </w:rPr>
        <w:t xml:space="preserve"> </w:t>
      </w:r>
      <w:r w:rsidR="001B547B" w:rsidRPr="001B547B">
        <w:rPr>
          <w:lang w:val="en-US"/>
        </w:rPr>
        <w:t>des</w:t>
      </w:r>
      <w:r w:rsidR="001B547B">
        <w:rPr>
          <w:lang w:val="en-US"/>
        </w:rPr>
        <w:t>cribe</w:t>
      </w:r>
      <w:r w:rsidR="00CD619C">
        <w:rPr>
          <w:lang w:val="en-US"/>
        </w:rPr>
        <w:t>d</w:t>
      </w:r>
      <w:r w:rsidR="001B547B">
        <w:rPr>
          <w:lang w:val="en-US"/>
        </w:rPr>
        <w:t xml:space="preserve"> the generation of </w:t>
      </w:r>
      <w:r w:rsidR="00CD619C">
        <w:rPr>
          <w:lang w:val="en-US"/>
        </w:rPr>
        <w:t>humanised</w:t>
      </w:r>
      <w:r w:rsidR="001B547B">
        <w:rPr>
          <w:lang w:val="en-US"/>
        </w:rPr>
        <w:t xml:space="preserve"> mice to study autoimmunity. The use of different IL-2 protein constructs to shift the balance between effector and regulatory T cells was described, including the assessment of the </w:t>
      </w:r>
      <w:r w:rsidR="00CD619C">
        <w:rPr>
          <w:lang w:val="en-US"/>
        </w:rPr>
        <w:t>functional efficacy of the regula</w:t>
      </w:r>
      <w:r w:rsidR="001B547B">
        <w:rPr>
          <w:lang w:val="en-US"/>
        </w:rPr>
        <w:t xml:space="preserve">tory cells in a </w:t>
      </w:r>
      <w:r w:rsidR="00CD619C">
        <w:rPr>
          <w:lang w:val="en-US"/>
        </w:rPr>
        <w:t>humanised</w:t>
      </w:r>
      <w:r w:rsidR="001B547B">
        <w:rPr>
          <w:lang w:val="en-US"/>
        </w:rPr>
        <w:t xml:space="preserve"> mouse model. </w:t>
      </w:r>
      <w:proofErr w:type="spellStart"/>
      <w:r w:rsidR="00A4647F" w:rsidRPr="00A4647F">
        <w:rPr>
          <w:b/>
          <w:lang w:val="en-US"/>
        </w:rPr>
        <w:t>Mr</w:t>
      </w:r>
      <w:proofErr w:type="spellEnd"/>
      <w:r w:rsidR="00A4647F">
        <w:rPr>
          <w:lang w:val="en-US"/>
        </w:rPr>
        <w:t xml:space="preserve"> </w:t>
      </w:r>
      <w:r w:rsidR="00C153CF" w:rsidRPr="00DB3F6A">
        <w:rPr>
          <w:b/>
          <w:lang w:val="en-US"/>
        </w:rPr>
        <w:t>Dominic Boardman</w:t>
      </w:r>
      <w:r w:rsidR="00A4647F">
        <w:rPr>
          <w:lang w:val="en-US"/>
        </w:rPr>
        <w:t xml:space="preserve"> </w:t>
      </w:r>
      <w:r w:rsidR="00A4647F" w:rsidRPr="00A4647F">
        <w:rPr>
          <w:b/>
          <w:lang w:val="en-US"/>
        </w:rPr>
        <w:t>(KCL)</w:t>
      </w:r>
      <w:r w:rsidR="00A4647F">
        <w:rPr>
          <w:lang w:val="en-US"/>
        </w:rPr>
        <w:t xml:space="preserve"> described a protocol for the expansion of regulatory T cells f</w:t>
      </w:r>
      <w:r w:rsidR="00DE0DC9">
        <w:rPr>
          <w:lang w:val="en-US"/>
        </w:rPr>
        <w:t>ro</w:t>
      </w:r>
      <w:r w:rsidR="00A4647F">
        <w:rPr>
          <w:lang w:val="en-US"/>
        </w:rPr>
        <w:t>m human donors. He described the creation of chimeric antigen receptors and their potential utility for the generation of allospecific regulatory T cells and outlined experiments providing</w:t>
      </w:r>
    </w:p>
    <w:p w:rsidR="00C153CF" w:rsidRDefault="00A4647F" w:rsidP="00A4647F">
      <w:pPr>
        <w:rPr>
          <w:lang w:val="en-US"/>
        </w:rPr>
      </w:pPr>
      <w:r>
        <w:rPr>
          <w:lang w:val="en-US"/>
        </w:rPr>
        <w:lastRenderedPageBreak/>
        <w:t xml:space="preserve"> </w:t>
      </w:r>
      <w:proofErr w:type="gramStart"/>
      <w:r>
        <w:rPr>
          <w:lang w:val="en-US"/>
        </w:rPr>
        <w:t>evidence</w:t>
      </w:r>
      <w:proofErr w:type="gramEnd"/>
      <w:r>
        <w:rPr>
          <w:lang w:val="en-US"/>
        </w:rPr>
        <w:t xml:space="preserve"> for their suppressive efficacy. The session was </w:t>
      </w:r>
      <w:r w:rsidR="0050133F">
        <w:rPr>
          <w:b/>
          <w:noProof/>
          <w:lang w:eastAsia="en-GB"/>
        </w:rPr>
        <w:drawing>
          <wp:anchor distT="0" distB="0" distL="114300" distR="114300" simplePos="0" relativeHeight="251678720" behindDoc="0" locked="0" layoutInCell="1" allowOverlap="1" wp14:anchorId="1D3EAC2A" wp14:editId="085F988F">
            <wp:simplePos x="0" y="0"/>
            <wp:positionH relativeFrom="page">
              <wp:posOffset>5238115</wp:posOffset>
            </wp:positionH>
            <wp:positionV relativeFrom="paragraph">
              <wp:posOffset>86360</wp:posOffset>
            </wp:positionV>
            <wp:extent cx="1797050" cy="1642110"/>
            <wp:effectExtent l="127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60170.JPG"/>
                    <pic:cNvPicPr/>
                  </pic:nvPicPr>
                  <pic:blipFill rotWithShape="1">
                    <a:blip r:embed="rId19" cstate="print">
                      <a:extLst>
                        <a:ext uri="{28A0092B-C50C-407E-A947-70E740481C1C}">
                          <a14:useLocalDpi xmlns:a14="http://schemas.microsoft.com/office/drawing/2010/main" val="0"/>
                        </a:ext>
                      </a:extLst>
                    </a:blip>
                    <a:srcRect t="5760" r="18092"/>
                    <a:stretch/>
                  </pic:blipFill>
                  <pic:spPr bwMode="auto">
                    <a:xfrm rot="16200000" flipH="1" flipV="1">
                      <a:off x="0" y="0"/>
                      <a:ext cx="1797050" cy="1642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w:t xml:space="preserve">concluded by </w:t>
      </w:r>
      <w:proofErr w:type="spellStart"/>
      <w:r w:rsidRPr="00A4647F">
        <w:rPr>
          <w:b/>
          <w:lang w:val="en-US"/>
        </w:rPr>
        <w:t>Dr</w:t>
      </w:r>
      <w:proofErr w:type="spellEnd"/>
      <w:r>
        <w:rPr>
          <w:lang w:val="en-US"/>
        </w:rPr>
        <w:t xml:space="preserve"> </w:t>
      </w:r>
      <w:r w:rsidR="00C153CF" w:rsidRPr="00AC64AD">
        <w:rPr>
          <w:b/>
          <w:lang w:val="en-US"/>
        </w:rPr>
        <w:t xml:space="preserve">Cristiano </w:t>
      </w:r>
      <w:proofErr w:type="spellStart"/>
      <w:r w:rsidR="00C153CF" w:rsidRPr="00AC64AD">
        <w:rPr>
          <w:b/>
          <w:lang w:val="en-US"/>
        </w:rPr>
        <w:t>Scotta</w:t>
      </w:r>
      <w:proofErr w:type="spellEnd"/>
      <w:r>
        <w:rPr>
          <w:lang w:val="en-US"/>
        </w:rPr>
        <w:t xml:space="preserve"> </w:t>
      </w:r>
      <w:r w:rsidRPr="00A4647F">
        <w:rPr>
          <w:b/>
          <w:lang w:val="en-US"/>
        </w:rPr>
        <w:t>(KCL)</w:t>
      </w:r>
      <w:r>
        <w:rPr>
          <w:lang w:val="en-US"/>
        </w:rPr>
        <w:t xml:space="preserve"> who described the generation of </w:t>
      </w:r>
      <w:r w:rsidRPr="00A4647F">
        <w:rPr>
          <w:i/>
          <w:lang w:val="en-US"/>
        </w:rPr>
        <w:t>ex vivo</w:t>
      </w:r>
      <w:r>
        <w:rPr>
          <w:lang w:val="en-US"/>
        </w:rPr>
        <w:t xml:space="preserve"> expanded polyclonal regulatory T cells for kidney transplant recipients. Using a </w:t>
      </w:r>
      <w:r w:rsidR="00CD619C">
        <w:rPr>
          <w:lang w:val="en-US"/>
        </w:rPr>
        <w:t>humanised</w:t>
      </w:r>
      <w:r>
        <w:rPr>
          <w:lang w:val="en-US"/>
        </w:rPr>
        <w:t xml:space="preserve"> mouse model, he described a study which confirmed immunosuppression does not adversely affect the number or efficacy of regulatory T cells or trafficking of lymphocytes, thus confirming their potential for use in transplant recipients receiving immunosuppressive agents.</w:t>
      </w:r>
    </w:p>
    <w:p w:rsidR="00C153CF" w:rsidRPr="00C40A6A" w:rsidRDefault="00C40A6A">
      <w:pPr>
        <w:rPr>
          <w:b/>
          <w:color w:val="FF0000"/>
        </w:rPr>
      </w:pPr>
      <w:r>
        <w:rPr>
          <w:b/>
          <w:color w:val="FF0000"/>
        </w:rPr>
        <w:t>Summary and c</w:t>
      </w:r>
      <w:r w:rsidR="007B5DEB" w:rsidRPr="00C40A6A">
        <w:rPr>
          <w:b/>
          <w:color w:val="FF0000"/>
        </w:rPr>
        <w:t>onclusion</w:t>
      </w:r>
    </w:p>
    <w:p w:rsidR="007B5DEB" w:rsidRDefault="007B5DEB">
      <w:r w:rsidRPr="007B5DEB">
        <w:rPr>
          <w:b/>
        </w:rPr>
        <w:t>Mr Kourosh Saeb-Parsy (Cambridge)</w:t>
      </w:r>
      <w:r>
        <w:t xml:space="preserve"> expressed his gratitude to his colleagues from Cambridge, Oxford and KCL for their help in organising a very </w:t>
      </w:r>
      <w:r w:rsidR="00CD619C">
        <w:t>informative</w:t>
      </w:r>
      <w:r>
        <w:t xml:space="preserve"> meeting. He also expressed his gratitude to all the speakers and sponsors of the meeting. He announced that the 2016 UK Humanised Mouse Symposium was scheduled to take place on Friday 23</w:t>
      </w:r>
      <w:r w:rsidRPr="007B5DEB">
        <w:rPr>
          <w:vertAlign w:val="superscript"/>
        </w:rPr>
        <w:t>rd</w:t>
      </w:r>
      <w:r>
        <w:t xml:space="preserve"> September 2016 in Cambridge.</w:t>
      </w:r>
    </w:p>
    <w:p w:rsidR="00EF4279" w:rsidRDefault="002E2711">
      <w:r>
        <w:rPr>
          <w:noProof/>
          <w:lang w:eastAsia="en-GB"/>
        </w:rPr>
        <mc:AlternateContent>
          <mc:Choice Requires="wps">
            <w:drawing>
              <wp:anchor distT="0" distB="0" distL="114300" distR="114300" simplePos="0" relativeHeight="251692032" behindDoc="0" locked="0" layoutInCell="1" allowOverlap="1" wp14:anchorId="566C5C7F" wp14:editId="162556F8">
                <wp:simplePos x="0" y="0"/>
                <wp:positionH relativeFrom="column">
                  <wp:posOffset>-12700</wp:posOffset>
                </wp:positionH>
                <wp:positionV relativeFrom="paragraph">
                  <wp:posOffset>203053</wp:posOffset>
                </wp:positionV>
                <wp:extent cx="6523893" cy="1799492"/>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6523893" cy="1799492"/>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0F2246" id="Rectangle 26" o:spid="_x0000_s1026" style="position:absolute;margin-left:-1pt;margin-top:16pt;width:513.7pt;height:1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" filled="f" strokecolor="red" strokeweight="2pt"/>
            </w:pict>
          </mc:Fallback>
        </mc:AlternateContent>
      </w:r>
      <w:r w:rsidR="005925CE" w:rsidRPr="000D7009">
        <w:rPr>
          <w:b/>
          <w:noProof/>
          <w:color w:val="FF0000"/>
          <w:lang w:eastAsia="en-GB"/>
        </w:rPr>
        <mc:AlternateContent>
          <mc:Choice Requires="wps">
            <w:drawing>
              <wp:anchor distT="0" distB="0" distL="114300" distR="114300" simplePos="0" relativeHeight="251685888" behindDoc="0" locked="0" layoutInCell="1" allowOverlap="1" wp14:anchorId="318631F9" wp14:editId="0437FB0C">
                <wp:simplePos x="0" y="0"/>
                <wp:positionH relativeFrom="margin">
                  <wp:posOffset>2030583</wp:posOffset>
                </wp:positionH>
                <wp:positionV relativeFrom="paragraph">
                  <wp:posOffset>147320</wp:posOffset>
                </wp:positionV>
                <wp:extent cx="2874645" cy="619760"/>
                <wp:effectExtent l="0" t="0" r="0" b="8890"/>
                <wp:wrapSquare wrapText="bothSides"/>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4645" cy="6197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925CE" w:rsidRPr="005925CE" w:rsidRDefault="005925CE" w:rsidP="005925CE">
                            <w:pPr>
                              <w:pStyle w:val="NormalWeb"/>
                              <w:kinsoku w:val="0"/>
                              <w:overflowPunct w:val="0"/>
                              <w:spacing w:before="0" w:beforeAutospacing="0" w:after="0" w:afterAutospacing="0"/>
                              <w:jc w:val="center"/>
                              <w:textAlignment w:val="baseline"/>
                              <w:rPr>
                                <w:color w:val="FF0000"/>
                              </w:rPr>
                            </w:pPr>
                            <w:r w:rsidRPr="005925CE">
                              <w:rPr>
                                <w:rFonts w:ascii="Arial" w:hAnsi="Arial" w:cstheme="minorBidi"/>
                                <w:b/>
                                <w:bCs/>
                                <w:color w:val="FF0000"/>
                                <w:kern w:val="24"/>
                              </w:rPr>
                              <w:t>2015 Symposium Sponsors</w:t>
                            </w:r>
                          </w:p>
                        </w:txbxContent>
                      </wps:txbx>
                      <wps:bodyPr vert="horz" wrap="non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B41669" id="_x0000_s1029" style="position:absolute;margin-left:159.9pt;margin-top:11.6pt;width:226.35pt;height:48.8pt;z-index:251685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" filled="f" fillcolor="#5b9bd5 [3204]" stroked="f" strokecolor="black [3213]">
                <v:shadow color="#e7e6e6 [3214]"/>
                <v:textbox>
                  <w:txbxContent>
                    <w:p w:rsidR="005925CE" w:rsidRPr="005925CE" w:rsidRDefault="005925CE" w:rsidP="005925CE">
                      <w:pPr>
                        <w:pStyle w:val="NormalWeb"/>
                        <w:kinsoku w:val="0"/>
                        <w:overflowPunct w:val="0"/>
                        <w:spacing w:before="0" w:beforeAutospacing="0" w:after="0" w:afterAutospacing="0"/>
                        <w:jc w:val="center"/>
                        <w:textAlignment w:val="baseline"/>
                        <w:rPr>
                          <w:color w:val="FF0000"/>
                        </w:rPr>
                      </w:pPr>
                      <w:r w:rsidRPr="005925CE">
                        <w:rPr>
                          <w:rFonts w:ascii="Arial" w:hAnsi="Arial" w:cstheme="minorBidi"/>
                          <w:b/>
                          <w:bCs/>
                          <w:color w:val="FF0000"/>
                          <w:kern w:val="24"/>
                        </w:rPr>
                        <w:t>2015 Symposium Sponsors</w:t>
                      </w:r>
                    </w:p>
                  </w:txbxContent>
                </v:textbox>
                <w10:wrap type="square" anchorx="margin"/>
              </v:rect>
            </w:pict>
          </mc:Fallback>
        </mc:AlternateContent>
      </w:r>
    </w:p>
    <w:p w:rsidR="00EF4279" w:rsidRDefault="00EF4279"/>
    <w:p w:rsidR="003E5B82" w:rsidRDefault="002E2711">
      <w:r w:rsidRPr="000A1535">
        <w:rPr>
          <w:noProof/>
          <w:lang w:eastAsia="en-GB"/>
        </w:rPr>
        <w:drawing>
          <wp:anchor distT="0" distB="0" distL="114300" distR="114300" simplePos="0" relativeHeight="251683840" behindDoc="1" locked="0" layoutInCell="1" allowOverlap="1" wp14:anchorId="72A6A9D0" wp14:editId="7ECD8213">
            <wp:simplePos x="0" y="0"/>
            <wp:positionH relativeFrom="margin">
              <wp:posOffset>2515870</wp:posOffset>
            </wp:positionH>
            <wp:positionV relativeFrom="paragraph">
              <wp:posOffset>180193</wp:posOffset>
            </wp:positionV>
            <wp:extent cx="1441450" cy="1120775"/>
            <wp:effectExtent l="0" t="0" r="635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ltenyi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1450" cy="1120775"/>
                    </a:xfrm>
                    <a:prstGeom prst="rect">
                      <a:avLst/>
                    </a:prstGeom>
                  </pic:spPr>
                </pic:pic>
              </a:graphicData>
            </a:graphic>
            <wp14:sizeRelH relativeFrom="page">
              <wp14:pctWidth>0</wp14:pctWidth>
            </wp14:sizeRelH>
            <wp14:sizeRelV relativeFrom="page">
              <wp14:pctHeight>0</wp14:pctHeight>
            </wp14:sizeRelV>
          </wp:anchor>
        </w:drawing>
      </w:r>
    </w:p>
    <w:p w:rsidR="003E5B82" w:rsidRDefault="002E2711">
      <w:r w:rsidRPr="000A1535">
        <w:rPr>
          <w:noProof/>
          <w:lang w:eastAsia="en-GB"/>
        </w:rPr>
        <w:drawing>
          <wp:anchor distT="0" distB="0" distL="114300" distR="114300" simplePos="0" relativeHeight="251681792" behindDoc="0" locked="0" layoutInCell="1" allowOverlap="1" wp14:anchorId="2D041A4D" wp14:editId="1171B825">
            <wp:simplePos x="0" y="0"/>
            <wp:positionH relativeFrom="margin">
              <wp:posOffset>4052423</wp:posOffset>
            </wp:positionH>
            <wp:positionV relativeFrom="paragraph">
              <wp:posOffset>213995</wp:posOffset>
            </wp:positionV>
            <wp:extent cx="2366010" cy="3644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261" b="9434"/>
                    <a:stretch/>
                  </pic:blipFill>
                  <pic:spPr bwMode="auto">
                    <a:xfrm>
                      <a:off x="0" y="0"/>
                      <a:ext cx="23660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1535">
        <w:rPr>
          <w:noProof/>
          <w:lang w:eastAsia="en-GB"/>
        </w:rPr>
        <w:drawing>
          <wp:anchor distT="0" distB="0" distL="114300" distR="114300" simplePos="0" relativeHeight="251682816" behindDoc="0" locked="0" layoutInCell="1" allowOverlap="1" wp14:anchorId="52B21172" wp14:editId="1454307D">
            <wp:simplePos x="0" y="0"/>
            <wp:positionH relativeFrom="margin">
              <wp:posOffset>96813</wp:posOffset>
            </wp:positionH>
            <wp:positionV relativeFrom="paragraph">
              <wp:posOffset>52705</wp:posOffset>
            </wp:positionV>
            <wp:extent cx="2256790" cy="5930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56790" cy="593090"/>
                    </a:xfrm>
                    <a:prstGeom prst="rect">
                      <a:avLst/>
                    </a:prstGeom>
                  </pic:spPr>
                </pic:pic>
              </a:graphicData>
            </a:graphic>
            <wp14:sizeRelH relativeFrom="page">
              <wp14:pctWidth>0</wp14:pctWidth>
            </wp14:sizeRelH>
            <wp14:sizeRelV relativeFrom="page">
              <wp14:pctHeight>0</wp14:pctHeight>
            </wp14:sizeRelV>
          </wp:anchor>
        </w:drawing>
      </w:r>
    </w:p>
    <w:p w:rsidR="00DA5A7E" w:rsidRDefault="00DA5A7E"/>
    <w:p w:rsidR="003F47DA" w:rsidRDefault="003F47DA"/>
    <w:p w:rsidR="001473AB" w:rsidRDefault="001473AB"/>
    <w:p w:rsidR="001473AB" w:rsidRDefault="00B8572C">
      <w:r w:rsidRPr="00EA45B7">
        <w:rPr>
          <w:noProof/>
          <w:lang w:eastAsia="en-GB"/>
        </w:rPr>
        <mc:AlternateContent>
          <mc:Choice Requires="wps">
            <w:drawing>
              <wp:anchor distT="0" distB="0" distL="114300" distR="114300" simplePos="0" relativeHeight="251687936" behindDoc="0" locked="0" layoutInCell="1" allowOverlap="1" wp14:anchorId="7CD4D85D" wp14:editId="0C7D6764">
                <wp:simplePos x="0" y="0"/>
                <wp:positionH relativeFrom="margin">
                  <wp:posOffset>-121920</wp:posOffset>
                </wp:positionH>
                <wp:positionV relativeFrom="paragraph">
                  <wp:posOffset>297930</wp:posOffset>
                </wp:positionV>
                <wp:extent cx="6722745" cy="773430"/>
                <wp:effectExtent l="0" t="0" r="0" b="762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2745" cy="7734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r w:rsidRPr="00EA45B7">
                              <w:rPr>
                                <w:rFonts w:ascii="Calibri" w:eastAsia="Calibri" w:hAnsi="Calibri"/>
                                <w:b/>
                                <w:bCs/>
                                <w:color w:val="FF0000"/>
                                <w:kern w:val="24"/>
                                <w:position w:val="1"/>
                                <w:sz w:val="62"/>
                                <w:szCs w:val="88"/>
                              </w:rPr>
                              <w:t>2016 UK Humanised Mouse Symposium</w:t>
                            </w: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Pr="00EA45B7" w:rsidRDefault="00EA45B7" w:rsidP="00EA45B7">
                            <w:pPr>
                              <w:pStyle w:val="NormalWeb"/>
                              <w:kinsoku w:val="0"/>
                              <w:overflowPunct w:val="0"/>
                              <w:spacing w:before="0" w:beforeAutospacing="0" w:after="0" w:afterAutospacing="0"/>
                              <w:jc w:val="center"/>
                              <w:textAlignment w:val="baseline"/>
                              <w:rPr>
                                <w:sz w:val="2"/>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5860BB" id="_x0000_s1030" style="position:absolute;margin-left:-9.6pt;margin-top:23.45pt;width:529.35pt;height:60.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" filled="f" fillcolor="#5b9bd5 [3204]" stroked="f" strokecolor="black [3213]">
                <v:shadow color="#e7e6e6 [3214]"/>
                <v:textbox>
                  <w:txbxContent>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r w:rsidRPr="00EA45B7">
                        <w:rPr>
                          <w:rFonts w:ascii="Calibri" w:eastAsia="Calibri" w:hAnsi="Calibri"/>
                          <w:b/>
                          <w:bCs/>
                          <w:color w:val="FF0000"/>
                          <w:kern w:val="24"/>
                          <w:position w:val="1"/>
                          <w:sz w:val="62"/>
                          <w:szCs w:val="88"/>
                        </w:rPr>
                        <w:t>2016 UK Humanised Mouse Symposium</w:t>
                      </w: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Default="00EA45B7" w:rsidP="00EA45B7">
                      <w:pPr>
                        <w:pStyle w:val="NormalWeb"/>
                        <w:kinsoku w:val="0"/>
                        <w:overflowPunct w:val="0"/>
                        <w:spacing w:before="0" w:beforeAutospacing="0" w:after="0" w:afterAutospacing="0"/>
                        <w:jc w:val="center"/>
                        <w:textAlignment w:val="baseline"/>
                        <w:rPr>
                          <w:rFonts w:ascii="Calibri" w:eastAsia="Calibri" w:hAnsi="Calibri"/>
                          <w:b/>
                          <w:bCs/>
                          <w:color w:val="FF0000"/>
                          <w:kern w:val="24"/>
                          <w:position w:val="1"/>
                          <w:sz w:val="62"/>
                          <w:szCs w:val="88"/>
                        </w:rPr>
                      </w:pPr>
                    </w:p>
                    <w:p w:rsidR="00EA45B7" w:rsidRPr="00EA45B7" w:rsidRDefault="00EA45B7" w:rsidP="00EA45B7">
                      <w:pPr>
                        <w:pStyle w:val="NormalWeb"/>
                        <w:kinsoku w:val="0"/>
                        <w:overflowPunct w:val="0"/>
                        <w:spacing w:before="0" w:beforeAutospacing="0" w:after="0" w:afterAutospacing="0"/>
                        <w:jc w:val="center"/>
                        <w:textAlignment w:val="baseline"/>
                        <w:rPr>
                          <w:sz w:val="2"/>
                        </w:rPr>
                      </w:pPr>
                    </w:p>
                  </w:txbxContent>
                </v:textbox>
                <w10:wrap anchorx="margin"/>
              </v:rect>
            </w:pict>
          </mc:Fallback>
        </mc:AlternateContent>
      </w:r>
    </w:p>
    <w:p w:rsidR="00B8572C" w:rsidRDefault="00B8572C"/>
    <w:p w:rsidR="00B8572C" w:rsidRDefault="00B8572C"/>
    <w:p w:rsidR="00B8572C" w:rsidRDefault="00B8572C">
      <w:r w:rsidRPr="00EA45B7">
        <w:rPr>
          <w:noProof/>
          <w:lang w:eastAsia="en-GB"/>
        </w:rPr>
        <w:drawing>
          <wp:anchor distT="0" distB="0" distL="114300" distR="114300" simplePos="0" relativeHeight="251691008" behindDoc="0" locked="0" layoutInCell="1" allowOverlap="1" wp14:anchorId="41F427B1" wp14:editId="4EA38C43">
            <wp:simplePos x="0" y="0"/>
            <wp:positionH relativeFrom="column">
              <wp:posOffset>1252220</wp:posOffset>
            </wp:positionH>
            <wp:positionV relativeFrom="paragraph">
              <wp:posOffset>273108</wp:posOffset>
            </wp:positionV>
            <wp:extent cx="3850005" cy="1654175"/>
            <wp:effectExtent l="0" t="0" r="0" b="3175"/>
            <wp:wrapNone/>
            <wp:docPr id="3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83" t="24532" r="-283" b="18178"/>
                    <a:stretch/>
                  </pic:blipFill>
                  <pic:spPr bwMode="auto">
                    <a:xfrm>
                      <a:off x="0" y="0"/>
                      <a:ext cx="3850005" cy="1654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B8572C" w:rsidRDefault="00B8572C"/>
    <w:p w:rsidR="00B8572C" w:rsidRDefault="00B8572C"/>
    <w:p w:rsidR="00B8572C" w:rsidRDefault="00B8572C"/>
    <w:p w:rsidR="00B8572C" w:rsidRDefault="00B8572C"/>
    <w:p w:rsidR="00B8572C" w:rsidRDefault="00B8572C"/>
    <w:p w:rsidR="00B8572C" w:rsidRDefault="00B8572C"/>
    <w:p w:rsidR="00B8572C" w:rsidRDefault="00B8572C"/>
    <w:p w:rsidR="00B8572C" w:rsidRDefault="00B8572C">
      <w:r>
        <w:rPr>
          <w:noProof/>
          <w:lang w:eastAsia="en-GB"/>
        </w:rPr>
        <mc:AlternateContent>
          <mc:Choice Requires="wps">
            <w:drawing>
              <wp:anchor distT="45720" distB="45720" distL="114300" distR="114300" simplePos="0" relativeHeight="251694080" behindDoc="0" locked="0" layoutInCell="1" allowOverlap="1" wp14:anchorId="7348D3CF" wp14:editId="4BF29480">
                <wp:simplePos x="0" y="0"/>
                <wp:positionH relativeFrom="margin">
                  <wp:posOffset>0</wp:posOffset>
                </wp:positionH>
                <wp:positionV relativeFrom="paragraph">
                  <wp:posOffset>-62865</wp:posOffset>
                </wp:positionV>
                <wp:extent cx="60661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404620"/>
                        </a:xfrm>
                        <a:prstGeom prst="rect">
                          <a:avLst/>
                        </a:prstGeom>
                        <a:noFill/>
                        <a:ln w="9525">
                          <a:noFill/>
                          <a:miter lim="800000"/>
                          <a:headEnd/>
                          <a:tailEnd/>
                        </a:ln>
                      </wps:spPr>
                      <wps:txbx>
                        <w:txbxContent>
                          <w:p w:rsidR="00B8572C" w:rsidRPr="00EA45B7" w:rsidRDefault="00B8572C" w:rsidP="00B8572C">
                            <w:pPr>
                              <w:pStyle w:val="NormalWeb"/>
                              <w:kinsoku w:val="0"/>
                              <w:overflowPunct w:val="0"/>
                              <w:spacing w:before="0" w:beforeAutospacing="0" w:after="0" w:afterAutospacing="0"/>
                              <w:jc w:val="center"/>
                              <w:textAlignment w:val="baseline"/>
                              <w:rPr>
                                <w:sz w:val="2"/>
                              </w:rPr>
                            </w:pPr>
                            <w:r w:rsidRPr="00EA45B7">
                              <w:rPr>
                                <w:rFonts w:ascii="Calibri" w:eastAsia="Calibri" w:hAnsi="Calibri"/>
                                <w:b/>
                                <w:bCs/>
                                <w:color w:val="000000" w:themeColor="text1"/>
                                <w:kern w:val="24"/>
                                <w:position w:val="1"/>
                                <w:sz w:val="46"/>
                                <w:szCs w:val="80"/>
                              </w:rPr>
                              <w:t xml:space="preserve">Friday </w:t>
                            </w:r>
                            <w:r>
                              <w:rPr>
                                <w:rFonts w:ascii="Calibri" w:eastAsia="Calibri" w:hAnsi="Calibri"/>
                                <w:b/>
                                <w:bCs/>
                                <w:color w:val="000000" w:themeColor="text1"/>
                                <w:kern w:val="24"/>
                                <w:position w:val="1"/>
                                <w:sz w:val="46"/>
                                <w:szCs w:val="80"/>
                              </w:rPr>
                              <w:t>23</w:t>
                            </w:r>
                            <w:r w:rsidRPr="00A51EBF">
                              <w:rPr>
                                <w:rFonts w:ascii="Calibri" w:eastAsia="Calibri" w:hAnsi="Calibri"/>
                                <w:b/>
                                <w:bCs/>
                                <w:color w:val="000000" w:themeColor="text1"/>
                                <w:kern w:val="24"/>
                                <w:position w:val="1"/>
                                <w:sz w:val="46"/>
                                <w:szCs w:val="80"/>
                                <w:vertAlign w:val="superscript"/>
                              </w:rPr>
                              <w:t>rd</w:t>
                            </w:r>
                            <w:r>
                              <w:rPr>
                                <w:rFonts w:ascii="Calibri" w:eastAsia="Calibri" w:hAnsi="Calibri"/>
                                <w:b/>
                                <w:bCs/>
                                <w:color w:val="000000" w:themeColor="text1"/>
                                <w:kern w:val="24"/>
                                <w:position w:val="1"/>
                                <w:sz w:val="46"/>
                                <w:szCs w:val="80"/>
                              </w:rPr>
                              <w:t xml:space="preserve"> </w:t>
                            </w:r>
                            <w:r w:rsidRPr="00EA45B7">
                              <w:rPr>
                                <w:rFonts w:ascii="Calibri" w:eastAsia="Calibri" w:hAnsi="Calibri"/>
                                <w:b/>
                                <w:bCs/>
                                <w:color w:val="000000" w:themeColor="text1"/>
                                <w:kern w:val="24"/>
                                <w:position w:val="1"/>
                                <w:sz w:val="46"/>
                                <w:szCs w:val="80"/>
                              </w:rPr>
                              <w:t>September</w:t>
                            </w:r>
                            <w:r w:rsidRPr="00EA45B7">
                              <w:rPr>
                                <w:rFonts w:ascii="Calibri" w:eastAsia="Calibri" w:hAnsi="Calibri"/>
                                <w:b/>
                                <w:bCs/>
                                <w:color w:val="000000" w:themeColor="text1"/>
                                <w:kern w:val="24"/>
                                <w:sz w:val="46"/>
                                <w:szCs w:val="80"/>
                              </w:rPr>
                              <w:t xml:space="preserve"> </w:t>
                            </w:r>
                            <w:r w:rsidRPr="00EA45B7">
                              <w:rPr>
                                <w:rFonts w:ascii="Calibri" w:eastAsia="Calibri" w:hAnsi="Calibri"/>
                                <w:b/>
                                <w:bCs/>
                                <w:color w:val="000000" w:themeColor="text1"/>
                                <w:kern w:val="24"/>
                                <w:position w:val="1"/>
                                <w:sz w:val="46"/>
                                <w:szCs w:val="80"/>
                              </w:rPr>
                              <w:t>2016</w:t>
                            </w:r>
                          </w:p>
                          <w:p w:rsidR="00B8572C" w:rsidRPr="00EA45B7" w:rsidRDefault="00B8572C" w:rsidP="00B8572C">
                            <w:pPr>
                              <w:pStyle w:val="NormalWeb"/>
                              <w:kinsoku w:val="0"/>
                              <w:overflowPunct w:val="0"/>
                              <w:spacing w:before="0" w:beforeAutospacing="0" w:after="0" w:afterAutospacing="0"/>
                              <w:jc w:val="center"/>
                              <w:textAlignment w:val="baseline"/>
                              <w:rPr>
                                <w:sz w:val="2"/>
                              </w:rPr>
                            </w:pPr>
                            <w:r w:rsidRPr="00EA45B7">
                              <w:rPr>
                                <w:rFonts w:ascii="Calibri" w:eastAsia="Calibri" w:hAnsi="Calibri"/>
                                <w:b/>
                                <w:bCs/>
                                <w:color w:val="000000" w:themeColor="text1"/>
                                <w:kern w:val="24"/>
                                <w:position w:val="1"/>
                                <w:sz w:val="46"/>
                                <w:szCs w:val="80"/>
                              </w:rPr>
                              <w:t>Fitzwilliam College, Cambridge, CB3 0DG</w:t>
                            </w:r>
                          </w:p>
                          <w:p w:rsidR="00B8572C" w:rsidRDefault="00B8572C" w:rsidP="00B8572C">
                            <w:pPr>
                              <w:pStyle w:val="NormalWeb"/>
                              <w:kinsoku w:val="0"/>
                              <w:overflowPunct w:val="0"/>
                              <w:spacing w:before="0" w:beforeAutospacing="0" w:after="0" w:afterAutospacing="0"/>
                              <w:jc w:val="center"/>
                              <w:textAlignment w:val="baseline"/>
                              <w:rPr>
                                <w:rFonts w:ascii="Calibri" w:eastAsia="Calibri" w:hAnsi="Calibri"/>
                                <w:b/>
                                <w:bCs/>
                                <w:color w:val="000000"/>
                                <w:kern w:val="24"/>
                                <w:szCs w:val="36"/>
                              </w:rPr>
                            </w:pPr>
                          </w:p>
                          <w:p w:rsidR="00B8572C" w:rsidRPr="00EA45B7" w:rsidRDefault="00B8572C" w:rsidP="00B8572C">
                            <w:pPr>
                              <w:pStyle w:val="NormalWeb"/>
                              <w:kinsoku w:val="0"/>
                              <w:overflowPunct w:val="0"/>
                              <w:spacing w:before="0" w:beforeAutospacing="0" w:after="0" w:afterAutospacing="0"/>
                              <w:jc w:val="center"/>
                              <w:textAlignment w:val="baseline"/>
                              <w:rPr>
                                <w:sz w:val="16"/>
                              </w:rPr>
                            </w:pPr>
                            <w:r w:rsidRPr="00EA45B7">
                              <w:rPr>
                                <w:rFonts w:ascii="Calibri" w:eastAsia="Calibri" w:hAnsi="Calibri"/>
                                <w:b/>
                                <w:bCs/>
                                <w:color w:val="000000"/>
                                <w:kern w:val="24"/>
                                <w:szCs w:val="36"/>
                              </w:rPr>
                              <w:t>Contact:</w:t>
                            </w:r>
                          </w:p>
                          <w:p w:rsidR="00B8572C" w:rsidRPr="00EA45B7" w:rsidRDefault="00B8572C" w:rsidP="00B8572C">
                            <w:pPr>
                              <w:pStyle w:val="NormalWeb"/>
                              <w:kinsoku w:val="0"/>
                              <w:overflowPunct w:val="0"/>
                              <w:spacing w:before="0" w:beforeAutospacing="0" w:after="0" w:afterAutospacing="0"/>
                              <w:jc w:val="center"/>
                              <w:textAlignment w:val="baseline"/>
                              <w:rPr>
                                <w:sz w:val="16"/>
                              </w:rPr>
                            </w:pPr>
                            <w:r w:rsidRPr="00EA45B7">
                              <w:rPr>
                                <w:rFonts w:ascii="Calibri" w:eastAsia="Calibri" w:hAnsi="Calibri"/>
                                <w:color w:val="000000" w:themeColor="text1"/>
                                <w:kern w:val="24"/>
                                <w:szCs w:val="36"/>
                              </w:rPr>
                              <w:t>Kourosh Saeb-Parsy (</w:t>
                            </w:r>
                            <w:hyperlink r:id="rId24" w:history="1">
                              <w:r w:rsidRPr="00EA45B7">
                                <w:rPr>
                                  <w:rStyle w:val="Hyperlink"/>
                                  <w:rFonts w:ascii="Calibri" w:eastAsia="Calibri" w:hAnsi="Calibri"/>
                                  <w:color w:val="000000"/>
                                  <w:kern w:val="24"/>
                                  <w:szCs w:val="36"/>
                                </w:rPr>
                                <w:t>ks10014@cam.ac.uk</w:t>
                              </w:r>
                            </w:hyperlink>
                            <w:r w:rsidRPr="00EA45B7">
                              <w:rPr>
                                <w:rFonts w:ascii="Calibri" w:eastAsia="Calibri" w:hAnsi="Calibri"/>
                                <w:color w:val="000000"/>
                                <w:kern w:val="24"/>
                                <w:szCs w:val="36"/>
                              </w:rPr>
                              <w:t>)</w:t>
                            </w:r>
                          </w:p>
                          <w:p w:rsidR="00B8572C" w:rsidRDefault="00B8572C" w:rsidP="00B8572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5FDC29AA" id="_x0000_t202" coordsize="21600,21600" o:spt="202" path="m,l,21600r21600,l21600,xe">
                <v:stroke joinstyle="miter"/>
                <v:path gradientshapeok="t" o:connecttype="rect"/>
              </v:shapetype>
              <v:shape id="_x0000_s1031" type="#_x0000_t202" style="position:absolute;margin-left:0;margin-top:-4.95pt;width:477.6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" filled="f" stroked="f">
                <v:textbox style="mso-fit-shape-to-text:t">
                  <w:txbxContent>
                    <w:p w:rsidR="00B8572C" w:rsidRPr="00EA45B7" w:rsidRDefault="00B8572C" w:rsidP="00B8572C">
                      <w:pPr>
                        <w:pStyle w:val="NormalWeb"/>
                        <w:kinsoku w:val="0"/>
                        <w:overflowPunct w:val="0"/>
                        <w:spacing w:before="0" w:beforeAutospacing="0" w:after="0" w:afterAutospacing="0"/>
                        <w:jc w:val="center"/>
                        <w:textAlignment w:val="baseline"/>
                        <w:rPr>
                          <w:sz w:val="2"/>
                        </w:rPr>
                      </w:pPr>
                      <w:r w:rsidRPr="00EA45B7">
                        <w:rPr>
                          <w:rFonts w:ascii="Calibri" w:eastAsia="Calibri" w:hAnsi="Calibri"/>
                          <w:b/>
                          <w:bCs/>
                          <w:color w:val="000000" w:themeColor="text1"/>
                          <w:kern w:val="24"/>
                          <w:position w:val="1"/>
                          <w:sz w:val="46"/>
                          <w:szCs w:val="80"/>
                        </w:rPr>
                        <w:t xml:space="preserve">Friday </w:t>
                      </w:r>
                      <w:r>
                        <w:rPr>
                          <w:rFonts w:ascii="Calibri" w:eastAsia="Calibri" w:hAnsi="Calibri"/>
                          <w:b/>
                          <w:bCs/>
                          <w:color w:val="000000" w:themeColor="text1"/>
                          <w:kern w:val="24"/>
                          <w:position w:val="1"/>
                          <w:sz w:val="46"/>
                          <w:szCs w:val="80"/>
                        </w:rPr>
                        <w:t>23</w:t>
                      </w:r>
                      <w:r w:rsidRPr="00A51EBF">
                        <w:rPr>
                          <w:rFonts w:ascii="Calibri" w:eastAsia="Calibri" w:hAnsi="Calibri"/>
                          <w:b/>
                          <w:bCs/>
                          <w:color w:val="000000" w:themeColor="text1"/>
                          <w:kern w:val="24"/>
                          <w:position w:val="1"/>
                          <w:sz w:val="46"/>
                          <w:szCs w:val="80"/>
                          <w:vertAlign w:val="superscript"/>
                        </w:rPr>
                        <w:t>rd</w:t>
                      </w:r>
                      <w:r>
                        <w:rPr>
                          <w:rFonts w:ascii="Calibri" w:eastAsia="Calibri" w:hAnsi="Calibri"/>
                          <w:b/>
                          <w:bCs/>
                          <w:color w:val="000000" w:themeColor="text1"/>
                          <w:kern w:val="24"/>
                          <w:position w:val="1"/>
                          <w:sz w:val="46"/>
                          <w:szCs w:val="80"/>
                        </w:rPr>
                        <w:t xml:space="preserve"> </w:t>
                      </w:r>
                      <w:r w:rsidRPr="00EA45B7">
                        <w:rPr>
                          <w:rFonts w:ascii="Calibri" w:eastAsia="Calibri" w:hAnsi="Calibri"/>
                          <w:b/>
                          <w:bCs/>
                          <w:color w:val="000000" w:themeColor="text1"/>
                          <w:kern w:val="24"/>
                          <w:position w:val="1"/>
                          <w:sz w:val="46"/>
                          <w:szCs w:val="80"/>
                        </w:rPr>
                        <w:t>September</w:t>
                      </w:r>
                      <w:r w:rsidRPr="00EA45B7">
                        <w:rPr>
                          <w:rFonts w:ascii="Calibri" w:eastAsia="Calibri" w:hAnsi="Calibri"/>
                          <w:b/>
                          <w:bCs/>
                          <w:color w:val="000000" w:themeColor="text1"/>
                          <w:kern w:val="24"/>
                          <w:sz w:val="46"/>
                          <w:szCs w:val="80"/>
                        </w:rPr>
                        <w:t xml:space="preserve"> </w:t>
                      </w:r>
                      <w:r w:rsidRPr="00EA45B7">
                        <w:rPr>
                          <w:rFonts w:ascii="Calibri" w:eastAsia="Calibri" w:hAnsi="Calibri"/>
                          <w:b/>
                          <w:bCs/>
                          <w:color w:val="000000" w:themeColor="text1"/>
                          <w:kern w:val="24"/>
                          <w:position w:val="1"/>
                          <w:sz w:val="46"/>
                          <w:szCs w:val="80"/>
                        </w:rPr>
                        <w:t>2016</w:t>
                      </w:r>
                    </w:p>
                    <w:p w:rsidR="00B8572C" w:rsidRPr="00EA45B7" w:rsidRDefault="00B8572C" w:rsidP="00B8572C">
                      <w:pPr>
                        <w:pStyle w:val="NormalWeb"/>
                        <w:kinsoku w:val="0"/>
                        <w:overflowPunct w:val="0"/>
                        <w:spacing w:before="0" w:beforeAutospacing="0" w:after="0" w:afterAutospacing="0"/>
                        <w:jc w:val="center"/>
                        <w:textAlignment w:val="baseline"/>
                        <w:rPr>
                          <w:sz w:val="2"/>
                        </w:rPr>
                      </w:pPr>
                      <w:r w:rsidRPr="00EA45B7">
                        <w:rPr>
                          <w:rFonts w:ascii="Calibri" w:eastAsia="Calibri" w:hAnsi="Calibri"/>
                          <w:b/>
                          <w:bCs/>
                          <w:color w:val="000000" w:themeColor="text1"/>
                          <w:kern w:val="24"/>
                          <w:position w:val="1"/>
                          <w:sz w:val="46"/>
                          <w:szCs w:val="80"/>
                        </w:rPr>
                        <w:t>Fitzwilliam College, Cambridge, CB3 0DG</w:t>
                      </w:r>
                    </w:p>
                    <w:p w:rsidR="00B8572C" w:rsidRDefault="00B8572C" w:rsidP="00B8572C">
                      <w:pPr>
                        <w:pStyle w:val="NormalWeb"/>
                        <w:kinsoku w:val="0"/>
                        <w:overflowPunct w:val="0"/>
                        <w:spacing w:before="0" w:beforeAutospacing="0" w:after="0" w:afterAutospacing="0"/>
                        <w:jc w:val="center"/>
                        <w:textAlignment w:val="baseline"/>
                        <w:rPr>
                          <w:rFonts w:ascii="Calibri" w:eastAsia="Calibri" w:hAnsi="Calibri"/>
                          <w:b/>
                          <w:bCs/>
                          <w:color w:val="000000"/>
                          <w:kern w:val="24"/>
                          <w:szCs w:val="36"/>
                        </w:rPr>
                      </w:pPr>
                    </w:p>
                    <w:p w:rsidR="00B8572C" w:rsidRPr="00EA45B7" w:rsidRDefault="00B8572C" w:rsidP="00B8572C">
                      <w:pPr>
                        <w:pStyle w:val="NormalWeb"/>
                        <w:kinsoku w:val="0"/>
                        <w:overflowPunct w:val="0"/>
                        <w:spacing w:before="0" w:beforeAutospacing="0" w:after="0" w:afterAutospacing="0"/>
                        <w:jc w:val="center"/>
                        <w:textAlignment w:val="baseline"/>
                        <w:rPr>
                          <w:sz w:val="16"/>
                        </w:rPr>
                      </w:pPr>
                      <w:r w:rsidRPr="00EA45B7">
                        <w:rPr>
                          <w:rFonts w:ascii="Calibri" w:eastAsia="Calibri" w:hAnsi="Calibri"/>
                          <w:b/>
                          <w:bCs/>
                          <w:color w:val="000000"/>
                          <w:kern w:val="24"/>
                          <w:szCs w:val="36"/>
                        </w:rPr>
                        <w:t>Contact:</w:t>
                      </w:r>
                    </w:p>
                    <w:p w:rsidR="00B8572C" w:rsidRPr="00EA45B7" w:rsidRDefault="00B8572C" w:rsidP="00B8572C">
                      <w:pPr>
                        <w:pStyle w:val="NormalWeb"/>
                        <w:kinsoku w:val="0"/>
                        <w:overflowPunct w:val="0"/>
                        <w:spacing w:before="0" w:beforeAutospacing="0" w:after="0" w:afterAutospacing="0"/>
                        <w:jc w:val="center"/>
                        <w:textAlignment w:val="baseline"/>
                        <w:rPr>
                          <w:sz w:val="16"/>
                        </w:rPr>
                      </w:pPr>
                      <w:r w:rsidRPr="00EA45B7">
                        <w:rPr>
                          <w:rFonts w:ascii="Calibri" w:eastAsia="Calibri" w:hAnsi="Calibri"/>
                          <w:color w:val="000000" w:themeColor="text1"/>
                          <w:kern w:val="24"/>
                          <w:szCs w:val="36"/>
                        </w:rPr>
                        <w:t>Kourosh Saeb-Parsy (</w:t>
                      </w:r>
                      <w:hyperlink r:id="rId26" w:history="1">
                        <w:r w:rsidRPr="00EA45B7">
                          <w:rPr>
                            <w:rStyle w:val="Hyperlink"/>
                            <w:rFonts w:ascii="Calibri" w:eastAsia="Calibri" w:hAnsi="Calibri"/>
                            <w:color w:val="000000"/>
                            <w:kern w:val="24"/>
                            <w:szCs w:val="36"/>
                          </w:rPr>
                          <w:t>ks10014@cam.ac.uk</w:t>
                        </w:r>
                      </w:hyperlink>
                      <w:r w:rsidRPr="00EA45B7">
                        <w:rPr>
                          <w:rFonts w:ascii="Calibri" w:eastAsia="Calibri" w:hAnsi="Calibri"/>
                          <w:color w:val="000000"/>
                          <w:kern w:val="24"/>
                          <w:szCs w:val="36"/>
                        </w:rPr>
                        <w:t>)</w:t>
                      </w:r>
                    </w:p>
                    <w:p w:rsidR="00B8572C" w:rsidRDefault="00B8572C" w:rsidP="00B8572C"/>
                  </w:txbxContent>
                </v:textbox>
                <w10:wrap type="square" anchorx="margin"/>
              </v:shape>
            </w:pict>
          </mc:Fallback>
        </mc:AlternateContent>
      </w:r>
    </w:p>
    <w:p w:rsidR="00B8572C" w:rsidRDefault="00B8572C"/>
    <w:p w:rsidR="00B8572C" w:rsidRDefault="00B8572C"/>
    <w:p w:rsidR="00B8572C" w:rsidRDefault="00B8572C"/>
    <w:p w:rsidR="00B8572C" w:rsidRDefault="00B8572C"/>
    <w:p w:rsidR="00D35BD0" w:rsidRDefault="00D35BD0" w:rsidP="00B8572C">
      <w:pPr>
        <w:ind w:left="1985"/>
        <w:contextualSpacing/>
        <w:rPr>
          <w:b/>
          <w:color w:val="FF0000"/>
          <w:sz w:val="28"/>
          <w:szCs w:val="20"/>
        </w:rPr>
      </w:pPr>
    </w:p>
    <w:p w:rsidR="00B8572C" w:rsidRPr="00B8572C" w:rsidRDefault="00B8572C" w:rsidP="00B8572C">
      <w:pPr>
        <w:ind w:left="1985"/>
        <w:contextualSpacing/>
        <w:rPr>
          <w:b/>
          <w:color w:val="FF0000"/>
          <w:sz w:val="28"/>
          <w:szCs w:val="20"/>
        </w:rPr>
      </w:pPr>
      <w:r w:rsidRPr="00B8572C">
        <w:rPr>
          <w:b/>
          <w:color w:val="FF0000"/>
          <w:sz w:val="28"/>
          <w:szCs w:val="20"/>
        </w:rPr>
        <w:lastRenderedPageBreak/>
        <w:t>Delegate</w:t>
      </w:r>
      <w:r w:rsidRPr="00B8572C">
        <w:rPr>
          <w:b/>
          <w:color w:val="FF0000"/>
          <w:sz w:val="28"/>
          <w:szCs w:val="20"/>
        </w:rPr>
        <w:tab/>
        <w:t xml:space="preserve"> </w:t>
      </w:r>
      <w:r w:rsidRPr="00B8572C">
        <w:rPr>
          <w:b/>
          <w:color w:val="FF0000"/>
          <w:sz w:val="28"/>
          <w:szCs w:val="20"/>
        </w:rPr>
        <w:tab/>
      </w:r>
      <w:r w:rsidRPr="00B8572C">
        <w:rPr>
          <w:b/>
          <w:color w:val="FF0000"/>
          <w:sz w:val="28"/>
          <w:szCs w:val="20"/>
        </w:rPr>
        <w:tab/>
      </w:r>
      <w:r w:rsidRPr="00B8572C">
        <w:rPr>
          <w:b/>
          <w:color w:val="FF0000"/>
          <w:sz w:val="28"/>
          <w:szCs w:val="20"/>
        </w:rPr>
        <w:tab/>
        <w:t>Contact</w:t>
      </w:r>
    </w:p>
    <w:p w:rsidR="00B8572C" w:rsidRPr="00B8572C" w:rsidRDefault="00B8572C" w:rsidP="00B8572C">
      <w:pPr>
        <w:ind w:left="1985"/>
        <w:contextualSpacing/>
        <w:rPr>
          <w:color w:val="FF0000"/>
          <w:sz w:val="20"/>
          <w:szCs w:val="20"/>
        </w:rPr>
      </w:pPr>
      <w:r w:rsidRPr="00B8572C">
        <w:rPr>
          <w:color w:val="FF0000"/>
          <w:sz w:val="20"/>
          <w:szCs w:val="20"/>
        </w:rPr>
        <w:t xml:space="preserve">Giorgio </w:t>
      </w:r>
      <w:proofErr w:type="spellStart"/>
      <w:r w:rsidRPr="00B8572C">
        <w:rPr>
          <w:color w:val="FF0000"/>
          <w:sz w:val="20"/>
          <w:szCs w:val="20"/>
        </w:rPr>
        <w:t>Anselmi</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giorgio.anselmi@kcl.ac.uk</w:t>
      </w:r>
    </w:p>
    <w:p w:rsidR="00B8572C" w:rsidRPr="00B8572C" w:rsidRDefault="00B8572C" w:rsidP="00B8572C">
      <w:pPr>
        <w:ind w:left="1985"/>
        <w:contextualSpacing/>
        <w:rPr>
          <w:color w:val="FF0000"/>
          <w:sz w:val="20"/>
          <w:szCs w:val="20"/>
        </w:rPr>
      </w:pPr>
      <w:r w:rsidRPr="00B8572C">
        <w:rPr>
          <w:color w:val="FF0000"/>
          <w:sz w:val="20"/>
          <w:szCs w:val="20"/>
        </w:rPr>
        <w:t xml:space="preserve">Dominic Boardman </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dominic.boardman@kcl.ac.uk</w:t>
      </w:r>
    </w:p>
    <w:p w:rsidR="00B8572C" w:rsidRPr="00B8572C" w:rsidRDefault="00B8572C" w:rsidP="00B8572C">
      <w:pPr>
        <w:ind w:left="1985"/>
        <w:contextualSpacing/>
        <w:rPr>
          <w:color w:val="FF0000"/>
          <w:sz w:val="20"/>
          <w:szCs w:val="20"/>
        </w:rPr>
      </w:pPr>
      <w:r w:rsidRPr="00B8572C">
        <w:rPr>
          <w:color w:val="FF0000"/>
          <w:sz w:val="20"/>
          <w:szCs w:val="20"/>
        </w:rPr>
        <w:t>Dr Eleanor Bolton</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 xml:space="preserve">emb34@cam.ac.uk </w:t>
      </w:r>
    </w:p>
    <w:p w:rsidR="00B8572C" w:rsidRPr="00B8572C" w:rsidRDefault="00B8572C" w:rsidP="00B8572C">
      <w:pPr>
        <w:ind w:left="1985"/>
        <w:contextualSpacing/>
        <w:rPr>
          <w:color w:val="FF0000"/>
          <w:sz w:val="20"/>
          <w:szCs w:val="20"/>
        </w:rPr>
      </w:pPr>
      <w:r w:rsidRPr="00B8572C">
        <w:rPr>
          <w:color w:val="FF0000"/>
          <w:sz w:val="20"/>
          <w:szCs w:val="20"/>
        </w:rPr>
        <w:t xml:space="preserve">Maria </w:t>
      </w:r>
      <w:proofErr w:type="spellStart"/>
      <w:r w:rsidRPr="00B8572C">
        <w:rPr>
          <w:color w:val="FF0000"/>
          <w:sz w:val="20"/>
          <w:szCs w:val="20"/>
        </w:rPr>
        <w:t>Brandão</w:t>
      </w:r>
      <w:proofErr w:type="spellEnd"/>
      <w:r w:rsidRPr="00B8572C">
        <w:rPr>
          <w:color w:val="FF0000"/>
          <w:sz w:val="20"/>
          <w:szCs w:val="20"/>
        </w:rPr>
        <w:t xml:space="preserve"> de </w:t>
      </w:r>
      <w:proofErr w:type="spellStart"/>
      <w:r w:rsidRPr="00B8572C">
        <w:rPr>
          <w:color w:val="FF0000"/>
          <w:sz w:val="20"/>
          <w:szCs w:val="20"/>
        </w:rPr>
        <w:t>Vasconcelos</w:t>
      </w:r>
      <w:proofErr w:type="spellEnd"/>
      <w:r w:rsidRPr="00B8572C">
        <w:rPr>
          <w:color w:val="FF0000"/>
          <w:sz w:val="20"/>
          <w:szCs w:val="20"/>
        </w:rPr>
        <w:tab/>
      </w:r>
      <w:r w:rsidRPr="00B8572C">
        <w:rPr>
          <w:color w:val="FF0000"/>
          <w:sz w:val="20"/>
          <w:szCs w:val="20"/>
        </w:rPr>
        <w:tab/>
        <w:t>mbv@stemcell2max.com</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Alejandra Bruna </w:t>
      </w:r>
      <w:r w:rsidRPr="00B8572C">
        <w:rPr>
          <w:color w:val="FF0000"/>
          <w:sz w:val="20"/>
          <w:szCs w:val="20"/>
        </w:rPr>
        <w:tab/>
      </w:r>
      <w:r w:rsidRPr="00B8572C">
        <w:rPr>
          <w:color w:val="FF0000"/>
          <w:sz w:val="20"/>
          <w:szCs w:val="20"/>
        </w:rPr>
        <w:tab/>
      </w:r>
      <w:r w:rsidRPr="00B8572C">
        <w:rPr>
          <w:color w:val="FF0000"/>
          <w:sz w:val="20"/>
          <w:szCs w:val="20"/>
        </w:rPr>
        <w:tab/>
        <w:t>Alejandra.Bruna@cruk.cam.ac.uk</w:t>
      </w:r>
    </w:p>
    <w:p w:rsidR="00B8572C" w:rsidRPr="00B8572C" w:rsidRDefault="00B8572C" w:rsidP="00B8572C">
      <w:pPr>
        <w:ind w:left="1985"/>
        <w:contextualSpacing/>
        <w:rPr>
          <w:color w:val="FF0000"/>
          <w:sz w:val="20"/>
          <w:szCs w:val="20"/>
        </w:rPr>
      </w:pPr>
      <w:r w:rsidRPr="00B8572C">
        <w:rPr>
          <w:color w:val="FF0000"/>
          <w:sz w:val="20"/>
          <w:szCs w:val="20"/>
        </w:rPr>
        <w:t xml:space="preserve">Emily </w:t>
      </w:r>
      <w:proofErr w:type="spellStart"/>
      <w:r w:rsidRPr="00B8572C">
        <w:rPr>
          <w:color w:val="FF0000"/>
          <w:sz w:val="20"/>
          <w:szCs w:val="20"/>
        </w:rPr>
        <w:t>Calderbank</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ec568@medschl.cam.ac.uk</w:t>
      </w:r>
    </w:p>
    <w:p w:rsidR="00B8572C" w:rsidRPr="00B8572C" w:rsidRDefault="00B8572C" w:rsidP="00B8572C">
      <w:pPr>
        <w:ind w:left="1985"/>
        <w:contextualSpacing/>
        <w:rPr>
          <w:color w:val="FF0000"/>
          <w:sz w:val="20"/>
          <w:szCs w:val="20"/>
        </w:rPr>
      </w:pPr>
      <w:r w:rsidRPr="00B8572C">
        <w:rPr>
          <w:color w:val="FF0000"/>
          <w:sz w:val="20"/>
          <w:szCs w:val="20"/>
        </w:rPr>
        <w:t>Mr John Cassidy</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John.Cassidy@cruk.cam.ac.uk</w:t>
      </w:r>
    </w:p>
    <w:p w:rsidR="00B8572C" w:rsidRPr="00B8572C" w:rsidRDefault="00B8572C" w:rsidP="00B8572C">
      <w:pPr>
        <w:ind w:left="1985"/>
        <w:contextualSpacing/>
        <w:rPr>
          <w:color w:val="FF0000"/>
          <w:sz w:val="20"/>
          <w:szCs w:val="20"/>
        </w:rPr>
      </w:pPr>
      <w:r w:rsidRPr="00B8572C">
        <w:rPr>
          <w:color w:val="FF0000"/>
          <w:sz w:val="20"/>
          <w:szCs w:val="20"/>
        </w:rPr>
        <w:t>Amanda Dalby</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ald45@cam.ac.uk</w:t>
      </w:r>
    </w:p>
    <w:p w:rsidR="00B8572C" w:rsidRPr="00B8572C" w:rsidRDefault="00B8572C" w:rsidP="00B8572C">
      <w:pPr>
        <w:ind w:left="1985"/>
        <w:contextualSpacing/>
        <w:rPr>
          <w:color w:val="FF0000"/>
          <w:sz w:val="20"/>
          <w:szCs w:val="20"/>
        </w:rPr>
      </w:pPr>
      <w:r w:rsidRPr="00B8572C">
        <w:rPr>
          <w:color w:val="FF0000"/>
          <w:sz w:val="20"/>
          <w:szCs w:val="20"/>
        </w:rPr>
        <w:t xml:space="preserve">Yvonne </w:t>
      </w:r>
      <w:proofErr w:type="spellStart"/>
      <w:r w:rsidRPr="00B8572C">
        <w:rPr>
          <w:color w:val="FF0000"/>
          <w:sz w:val="20"/>
          <w:szCs w:val="20"/>
        </w:rPr>
        <w:t>Diener</w:t>
      </w:r>
      <w:proofErr w:type="spellEnd"/>
      <w:r w:rsidRPr="00B8572C">
        <w:rPr>
          <w:color w:val="FF0000"/>
          <w:sz w:val="20"/>
          <w:szCs w:val="20"/>
        </w:rPr>
        <w:tab/>
        <w:t xml:space="preserve"> </w:t>
      </w:r>
    </w:p>
    <w:p w:rsidR="00B8572C" w:rsidRPr="00B8572C" w:rsidRDefault="00B8572C" w:rsidP="00B8572C">
      <w:pPr>
        <w:ind w:left="1985"/>
        <w:contextualSpacing/>
        <w:rPr>
          <w:color w:val="FF0000"/>
          <w:sz w:val="20"/>
          <w:szCs w:val="20"/>
        </w:rPr>
      </w:pPr>
      <w:r w:rsidRPr="00B8572C">
        <w:rPr>
          <w:color w:val="FF0000"/>
          <w:sz w:val="20"/>
          <w:szCs w:val="20"/>
        </w:rPr>
        <w:t>Dr Marcus Dorner</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m.dorner@imperial.ac.uk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Raul A. </w:t>
      </w:r>
      <w:proofErr w:type="spellStart"/>
      <w:r w:rsidRPr="00B8572C">
        <w:rPr>
          <w:color w:val="FF0000"/>
          <w:sz w:val="20"/>
          <w:szCs w:val="20"/>
        </w:rPr>
        <w:t>Elgueta</w:t>
      </w:r>
      <w:proofErr w:type="spellEnd"/>
      <w:r w:rsidRPr="00B8572C">
        <w:rPr>
          <w:color w:val="FF0000"/>
          <w:sz w:val="20"/>
          <w:szCs w:val="20"/>
        </w:rPr>
        <w:t xml:space="preserve"> </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raul.elgueta@kcl.ac.uk</w:t>
      </w:r>
    </w:p>
    <w:p w:rsidR="00B8572C" w:rsidRPr="00B8572C" w:rsidRDefault="00B8572C" w:rsidP="00B8572C">
      <w:pPr>
        <w:ind w:left="1985"/>
        <w:contextualSpacing/>
        <w:rPr>
          <w:color w:val="FF0000"/>
          <w:sz w:val="20"/>
          <w:szCs w:val="20"/>
        </w:rPr>
      </w:pPr>
      <w:proofErr w:type="gramStart"/>
      <w:r w:rsidRPr="00B8572C">
        <w:rPr>
          <w:color w:val="FF0000"/>
          <w:sz w:val="20"/>
          <w:szCs w:val="20"/>
        </w:rPr>
        <w:t>Prof  Gerard</w:t>
      </w:r>
      <w:proofErr w:type="gramEnd"/>
      <w:r w:rsidRPr="00B8572C">
        <w:rPr>
          <w:color w:val="FF0000"/>
          <w:sz w:val="20"/>
          <w:szCs w:val="20"/>
        </w:rPr>
        <w:t xml:space="preserve"> Evans</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gie20@cam.ac.uk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Nikitas</w:t>
      </w:r>
      <w:proofErr w:type="spellEnd"/>
      <w:r w:rsidRPr="00B8572C">
        <w:rPr>
          <w:color w:val="FF0000"/>
          <w:sz w:val="20"/>
          <w:szCs w:val="20"/>
        </w:rPr>
        <w:t xml:space="preserve"> </w:t>
      </w:r>
      <w:proofErr w:type="spellStart"/>
      <w:r w:rsidRPr="00B8572C">
        <w:rPr>
          <w:color w:val="FF0000"/>
          <w:sz w:val="20"/>
          <w:szCs w:val="20"/>
        </w:rPr>
        <w:t>Georgakopoulos</w:t>
      </w:r>
      <w:proofErr w:type="spellEnd"/>
      <w:r w:rsidRPr="00B8572C">
        <w:rPr>
          <w:color w:val="FF0000"/>
          <w:sz w:val="20"/>
          <w:szCs w:val="20"/>
        </w:rPr>
        <w:t xml:space="preserve"> </w:t>
      </w:r>
      <w:r w:rsidRPr="00B8572C">
        <w:rPr>
          <w:color w:val="FF0000"/>
          <w:sz w:val="20"/>
          <w:szCs w:val="20"/>
        </w:rPr>
        <w:tab/>
      </w:r>
      <w:r w:rsidRPr="00B8572C">
        <w:rPr>
          <w:color w:val="FF0000"/>
          <w:sz w:val="20"/>
          <w:szCs w:val="20"/>
        </w:rPr>
        <w:tab/>
      </w:r>
      <w:r w:rsidRPr="00B8572C">
        <w:rPr>
          <w:color w:val="FF0000"/>
          <w:sz w:val="20"/>
          <w:szCs w:val="20"/>
        </w:rPr>
        <w:tab/>
        <w:t>ng395@cam.ac.uk</w:t>
      </w:r>
    </w:p>
    <w:p w:rsidR="00B8572C" w:rsidRPr="00B8572C" w:rsidRDefault="00B8572C" w:rsidP="00B8572C">
      <w:pPr>
        <w:ind w:left="1985"/>
        <w:contextualSpacing/>
        <w:rPr>
          <w:color w:val="FF0000"/>
          <w:sz w:val="20"/>
          <w:szCs w:val="20"/>
        </w:rPr>
      </w:pPr>
      <w:r w:rsidRPr="00B8572C">
        <w:rPr>
          <w:color w:val="FF0000"/>
          <w:sz w:val="20"/>
          <w:szCs w:val="20"/>
        </w:rPr>
        <w:t>Michele Giroux</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michele@miltenyibiotec.co.uk</w:t>
      </w:r>
    </w:p>
    <w:p w:rsidR="00B8572C" w:rsidRPr="00B8572C" w:rsidRDefault="00B8572C" w:rsidP="00B8572C">
      <w:pPr>
        <w:ind w:left="1985"/>
        <w:contextualSpacing/>
        <w:rPr>
          <w:color w:val="FF0000"/>
          <w:sz w:val="20"/>
          <w:szCs w:val="20"/>
        </w:rPr>
      </w:pPr>
      <w:r w:rsidRPr="00B8572C">
        <w:rPr>
          <w:color w:val="FF0000"/>
          <w:sz w:val="20"/>
          <w:szCs w:val="20"/>
        </w:rPr>
        <w:t>Dr Joanna Hester</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joanna.hester@nds.ox.ac.uk</w:t>
      </w:r>
    </w:p>
    <w:p w:rsidR="00B8572C" w:rsidRPr="00B8572C" w:rsidRDefault="00B8572C" w:rsidP="00B8572C">
      <w:pPr>
        <w:ind w:left="1985"/>
        <w:contextualSpacing/>
        <w:rPr>
          <w:color w:val="FF0000"/>
          <w:sz w:val="20"/>
          <w:szCs w:val="20"/>
        </w:rPr>
      </w:pPr>
      <w:r w:rsidRPr="00B8572C">
        <w:rPr>
          <w:color w:val="FF0000"/>
          <w:sz w:val="20"/>
          <w:szCs w:val="20"/>
        </w:rPr>
        <w:t>Tom Holder</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tholder@UAR.ORG.UK</w:t>
      </w:r>
    </w:p>
    <w:p w:rsidR="00B8572C" w:rsidRPr="00B8572C" w:rsidRDefault="00B8572C" w:rsidP="00B8572C">
      <w:pPr>
        <w:ind w:left="1985"/>
        <w:contextualSpacing/>
        <w:rPr>
          <w:color w:val="FF0000"/>
          <w:sz w:val="20"/>
          <w:szCs w:val="20"/>
        </w:rPr>
      </w:pPr>
      <w:r w:rsidRPr="00B8572C">
        <w:rPr>
          <w:color w:val="FF0000"/>
          <w:sz w:val="20"/>
          <w:szCs w:val="20"/>
        </w:rPr>
        <w:t xml:space="preserve">Ian </w:t>
      </w:r>
      <w:proofErr w:type="spellStart"/>
      <w:r w:rsidRPr="00B8572C">
        <w:rPr>
          <w:color w:val="FF0000"/>
          <w:sz w:val="20"/>
          <w:szCs w:val="20"/>
        </w:rPr>
        <w:t>Holyer</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ian.x.holyer@gsk.com</w:t>
      </w:r>
    </w:p>
    <w:p w:rsidR="00B8572C" w:rsidRPr="00B8572C" w:rsidRDefault="00B8572C" w:rsidP="00B8572C">
      <w:pPr>
        <w:ind w:left="1985"/>
        <w:contextualSpacing/>
        <w:rPr>
          <w:color w:val="FF0000"/>
          <w:sz w:val="20"/>
          <w:szCs w:val="20"/>
        </w:rPr>
      </w:pPr>
      <w:r w:rsidRPr="00B8572C">
        <w:rPr>
          <w:color w:val="FF0000"/>
          <w:sz w:val="20"/>
          <w:szCs w:val="20"/>
        </w:rPr>
        <w:t xml:space="preserve">Dr Sarah </w:t>
      </w:r>
      <w:proofErr w:type="spellStart"/>
      <w:r w:rsidRPr="00B8572C">
        <w:rPr>
          <w:color w:val="FF0000"/>
          <w:sz w:val="20"/>
          <w:szCs w:val="20"/>
        </w:rPr>
        <w:t>Howlett</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sarah.howlett@cimr.cam.ac.uk</w:t>
      </w:r>
    </w:p>
    <w:p w:rsidR="00B8572C" w:rsidRPr="00B8572C" w:rsidRDefault="00B8572C" w:rsidP="00B8572C">
      <w:pPr>
        <w:ind w:left="1985"/>
        <w:contextualSpacing/>
        <w:rPr>
          <w:color w:val="FF0000"/>
          <w:sz w:val="20"/>
          <w:szCs w:val="20"/>
        </w:rPr>
      </w:pPr>
      <w:r w:rsidRPr="00B8572C">
        <w:rPr>
          <w:color w:val="FF0000"/>
          <w:sz w:val="20"/>
          <w:szCs w:val="20"/>
        </w:rPr>
        <w:t xml:space="preserve">Anna </w:t>
      </w:r>
      <w:proofErr w:type="spellStart"/>
      <w:r w:rsidRPr="00B8572C">
        <w:rPr>
          <w:color w:val="FF0000"/>
          <w:sz w:val="20"/>
          <w:szCs w:val="20"/>
        </w:rPr>
        <w:t>Hows</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annaj@miltenyibiotec.co.uk</w:t>
      </w:r>
    </w:p>
    <w:p w:rsidR="00B8572C" w:rsidRPr="00B8572C" w:rsidRDefault="00B8572C" w:rsidP="00B8572C">
      <w:pPr>
        <w:ind w:left="1985"/>
        <w:contextualSpacing/>
        <w:rPr>
          <w:color w:val="FF0000"/>
          <w:sz w:val="20"/>
          <w:szCs w:val="20"/>
        </w:rPr>
      </w:pPr>
      <w:r w:rsidRPr="00B8572C">
        <w:rPr>
          <w:color w:val="FF0000"/>
          <w:sz w:val="20"/>
          <w:szCs w:val="20"/>
        </w:rPr>
        <w:t xml:space="preserve">Mr </w:t>
      </w:r>
      <w:proofErr w:type="spellStart"/>
      <w:r w:rsidRPr="00B8572C">
        <w:rPr>
          <w:color w:val="FF0000"/>
          <w:sz w:val="20"/>
          <w:szCs w:val="20"/>
        </w:rPr>
        <w:t>Fadi</w:t>
      </w:r>
      <w:proofErr w:type="spellEnd"/>
      <w:r w:rsidRPr="00B8572C">
        <w:rPr>
          <w:color w:val="FF0000"/>
          <w:sz w:val="20"/>
          <w:szCs w:val="20"/>
        </w:rPr>
        <w:t xml:space="preserve"> </w:t>
      </w:r>
      <w:proofErr w:type="spellStart"/>
      <w:r w:rsidRPr="00B8572C">
        <w:rPr>
          <w:color w:val="FF0000"/>
          <w:sz w:val="20"/>
          <w:szCs w:val="20"/>
        </w:rPr>
        <w:t>Issa</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fadi.issa@nds.ox.ac.uk</w:t>
      </w:r>
    </w:p>
    <w:p w:rsidR="00B8572C" w:rsidRPr="00B8572C" w:rsidRDefault="00B8572C" w:rsidP="00B8572C">
      <w:pPr>
        <w:ind w:left="1985"/>
        <w:contextualSpacing/>
        <w:rPr>
          <w:color w:val="FF0000"/>
          <w:sz w:val="20"/>
          <w:szCs w:val="20"/>
        </w:rPr>
      </w:pPr>
      <w:r w:rsidRPr="00B8572C">
        <w:rPr>
          <w:color w:val="FF0000"/>
          <w:sz w:val="20"/>
          <w:szCs w:val="20"/>
        </w:rPr>
        <w:t>Samuel Jameson</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slj36@cam.ac.uk</w:t>
      </w:r>
    </w:p>
    <w:p w:rsidR="00B8572C" w:rsidRPr="00B8572C" w:rsidRDefault="00B8572C" w:rsidP="00B8572C">
      <w:pPr>
        <w:ind w:left="1985"/>
        <w:contextualSpacing/>
        <w:rPr>
          <w:color w:val="FF0000"/>
          <w:sz w:val="20"/>
          <w:szCs w:val="20"/>
        </w:rPr>
      </w:pPr>
      <w:r w:rsidRPr="00B8572C">
        <w:rPr>
          <w:color w:val="FF0000"/>
          <w:sz w:val="20"/>
          <w:szCs w:val="20"/>
        </w:rPr>
        <w:t>Lorna Jarvis</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lbd20@medschl.cam.ac.uk</w:t>
      </w:r>
    </w:p>
    <w:p w:rsidR="00B8572C" w:rsidRPr="00B8572C" w:rsidRDefault="00B8572C" w:rsidP="00B8572C">
      <w:pPr>
        <w:ind w:left="1985"/>
        <w:contextualSpacing/>
        <w:rPr>
          <w:color w:val="FF0000"/>
          <w:sz w:val="20"/>
          <w:szCs w:val="20"/>
        </w:rPr>
      </w:pPr>
      <w:r w:rsidRPr="00B8572C">
        <w:rPr>
          <w:color w:val="FF0000"/>
          <w:sz w:val="20"/>
          <w:szCs w:val="20"/>
        </w:rPr>
        <w:t>Dr Joanne Jones</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jls53@medschl.cam.ac.uk</w:t>
      </w:r>
    </w:p>
    <w:p w:rsidR="00B8572C" w:rsidRPr="00B8572C" w:rsidRDefault="00B8572C" w:rsidP="00B8572C">
      <w:pPr>
        <w:ind w:left="1985"/>
        <w:contextualSpacing/>
        <w:rPr>
          <w:color w:val="FF0000"/>
          <w:sz w:val="20"/>
          <w:szCs w:val="20"/>
        </w:rPr>
      </w:pPr>
      <w:r w:rsidRPr="00B8572C">
        <w:rPr>
          <w:color w:val="FF0000"/>
          <w:sz w:val="20"/>
          <w:szCs w:val="20"/>
        </w:rPr>
        <w:t>Prof Giovanna Lombardi</w:t>
      </w:r>
      <w:r w:rsidRPr="00B8572C">
        <w:rPr>
          <w:color w:val="FF0000"/>
          <w:sz w:val="20"/>
          <w:szCs w:val="20"/>
        </w:rPr>
        <w:tab/>
      </w:r>
      <w:r w:rsidRPr="00B8572C">
        <w:rPr>
          <w:color w:val="FF0000"/>
          <w:sz w:val="20"/>
          <w:szCs w:val="20"/>
        </w:rPr>
        <w:tab/>
      </w:r>
      <w:r w:rsidRPr="00B8572C">
        <w:rPr>
          <w:color w:val="FF0000"/>
          <w:sz w:val="20"/>
          <w:szCs w:val="20"/>
        </w:rPr>
        <w:tab/>
        <w:t>Giovanna.lombardi@kcl.ac.uk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Wei-Yu Lu</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w.y.lu@ed.ac.uk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w:t>
      </w:r>
      <w:proofErr w:type="spellStart"/>
      <w:r w:rsidRPr="00B8572C">
        <w:rPr>
          <w:color w:val="FF0000"/>
          <w:sz w:val="20"/>
          <w:szCs w:val="20"/>
        </w:rPr>
        <w:t>Krishnaa</w:t>
      </w:r>
      <w:proofErr w:type="spellEnd"/>
      <w:r w:rsidRPr="00B8572C">
        <w:rPr>
          <w:color w:val="FF0000"/>
          <w:sz w:val="20"/>
          <w:szCs w:val="20"/>
        </w:rPr>
        <w:t xml:space="preserve"> </w:t>
      </w:r>
      <w:proofErr w:type="spellStart"/>
      <w:r w:rsidRPr="00B8572C">
        <w:rPr>
          <w:color w:val="FF0000"/>
          <w:sz w:val="20"/>
          <w:szCs w:val="20"/>
        </w:rPr>
        <w:t>Mahbubani</w:t>
      </w:r>
      <w:proofErr w:type="spellEnd"/>
      <w:r w:rsidRPr="00B8572C">
        <w:rPr>
          <w:color w:val="FF0000"/>
          <w:sz w:val="20"/>
          <w:szCs w:val="20"/>
        </w:rPr>
        <w:t xml:space="preserve">  </w:t>
      </w:r>
      <w:r w:rsidRPr="00B8572C">
        <w:rPr>
          <w:color w:val="FF0000"/>
          <w:sz w:val="20"/>
          <w:szCs w:val="20"/>
        </w:rPr>
        <w:tab/>
      </w:r>
      <w:r w:rsidRPr="00B8572C">
        <w:rPr>
          <w:color w:val="FF0000"/>
          <w:sz w:val="20"/>
          <w:szCs w:val="20"/>
        </w:rPr>
        <w:tab/>
      </w:r>
      <w:r w:rsidRPr="00B8572C">
        <w:rPr>
          <w:color w:val="FF0000"/>
          <w:sz w:val="20"/>
          <w:szCs w:val="20"/>
        </w:rPr>
        <w:tab/>
        <w:t>ktam2@cam.ac.uk</w:t>
      </w:r>
    </w:p>
    <w:p w:rsidR="00B8572C" w:rsidRPr="00B8572C" w:rsidRDefault="00B8572C" w:rsidP="00B8572C">
      <w:pPr>
        <w:ind w:left="1985"/>
        <w:contextualSpacing/>
        <w:rPr>
          <w:color w:val="FF0000"/>
          <w:sz w:val="20"/>
          <w:szCs w:val="20"/>
        </w:rPr>
      </w:pPr>
      <w:r w:rsidRPr="00B8572C">
        <w:rPr>
          <w:color w:val="FF0000"/>
          <w:sz w:val="20"/>
          <w:szCs w:val="20"/>
        </w:rPr>
        <w:t>Dr Emma Martinez</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esanchez@eara.eu</w:t>
      </w:r>
    </w:p>
    <w:p w:rsidR="00B8572C" w:rsidRPr="00B8572C" w:rsidRDefault="00B8572C" w:rsidP="00B8572C">
      <w:pPr>
        <w:ind w:left="1985"/>
        <w:contextualSpacing/>
        <w:rPr>
          <w:color w:val="FF0000"/>
          <w:sz w:val="20"/>
          <w:szCs w:val="20"/>
        </w:rPr>
      </w:pPr>
      <w:r w:rsidRPr="00B8572C">
        <w:rPr>
          <w:color w:val="FF0000"/>
          <w:sz w:val="20"/>
          <w:szCs w:val="20"/>
        </w:rPr>
        <w:t xml:space="preserve">Miss Kate </w:t>
      </w:r>
      <w:proofErr w:type="spellStart"/>
      <w:r w:rsidRPr="00B8572C">
        <w:rPr>
          <w:color w:val="FF0000"/>
          <w:sz w:val="20"/>
          <w:szCs w:val="20"/>
        </w:rPr>
        <w:t>Milward</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kate.milward@nds.ox.ac.uk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Thomas Moreau</w:t>
      </w:r>
      <w:r w:rsidRPr="00B8572C">
        <w:rPr>
          <w:color w:val="FF0000"/>
          <w:sz w:val="20"/>
          <w:szCs w:val="20"/>
        </w:rPr>
        <w:tab/>
      </w:r>
      <w:r w:rsidRPr="00B8572C">
        <w:rPr>
          <w:color w:val="FF0000"/>
          <w:sz w:val="20"/>
          <w:szCs w:val="20"/>
        </w:rPr>
        <w:tab/>
      </w:r>
      <w:r w:rsidRPr="00B8572C">
        <w:rPr>
          <w:color w:val="FF0000"/>
          <w:sz w:val="20"/>
          <w:szCs w:val="20"/>
        </w:rPr>
        <w:tab/>
        <w:t>tm384@cam.ac.uk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Annett Mueller</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am2374@medschl.cam.ac.uk</w:t>
      </w:r>
    </w:p>
    <w:p w:rsidR="00B8572C" w:rsidRPr="00B8572C" w:rsidRDefault="00B8572C" w:rsidP="00B8572C">
      <w:pPr>
        <w:ind w:left="1985"/>
        <w:contextualSpacing/>
        <w:rPr>
          <w:color w:val="FF0000"/>
          <w:sz w:val="20"/>
          <w:szCs w:val="20"/>
        </w:rPr>
      </w:pPr>
      <w:r w:rsidRPr="00B8572C">
        <w:rPr>
          <w:color w:val="FF0000"/>
          <w:sz w:val="20"/>
          <w:szCs w:val="20"/>
        </w:rPr>
        <w:t>Dr Larry Patterson</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larry.peterson@cimr.cam.ac.uk</w:t>
      </w:r>
    </w:p>
    <w:p w:rsidR="00B8572C" w:rsidRPr="00B8572C" w:rsidRDefault="00B8572C" w:rsidP="00B8572C">
      <w:pPr>
        <w:ind w:left="1985"/>
        <w:contextualSpacing/>
        <w:rPr>
          <w:color w:val="FF0000"/>
          <w:sz w:val="20"/>
          <w:szCs w:val="20"/>
        </w:rPr>
      </w:pPr>
      <w:r w:rsidRPr="00B8572C">
        <w:rPr>
          <w:color w:val="FF0000"/>
          <w:sz w:val="20"/>
          <w:szCs w:val="20"/>
        </w:rPr>
        <w:t xml:space="preserve">Caroline </w:t>
      </w:r>
      <w:proofErr w:type="gramStart"/>
      <w:r w:rsidRPr="00B8572C">
        <w:rPr>
          <w:color w:val="FF0000"/>
          <w:sz w:val="20"/>
          <w:szCs w:val="20"/>
        </w:rPr>
        <w:t>Peters</w:t>
      </w:r>
      <w:proofErr w:type="gram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caroline.x.peters@gsk.com</w:t>
      </w:r>
    </w:p>
    <w:p w:rsidR="00B8572C" w:rsidRPr="00B8572C" w:rsidRDefault="00B8572C" w:rsidP="00B8572C">
      <w:pPr>
        <w:ind w:left="1985"/>
        <w:contextualSpacing/>
        <w:rPr>
          <w:color w:val="FF0000"/>
          <w:sz w:val="20"/>
          <w:szCs w:val="20"/>
        </w:rPr>
      </w:pPr>
      <w:r w:rsidRPr="00B8572C">
        <w:rPr>
          <w:color w:val="FF0000"/>
          <w:sz w:val="20"/>
          <w:szCs w:val="20"/>
        </w:rPr>
        <w:t>Mr Gavin Pettigrew</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gjp25@cam.ac.uk</w:t>
      </w:r>
    </w:p>
    <w:p w:rsidR="00B8572C" w:rsidRPr="00B8572C" w:rsidRDefault="00B8572C" w:rsidP="00B8572C">
      <w:pPr>
        <w:ind w:left="1985"/>
        <w:contextualSpacing/>
        <w:rPr>
          <w:color w:val="FF0000"/>
          <w:sz w:val="20"/>
          <w:szCs w:val="20"/>
        </w:rPr>
      </w:pPr>
      <w:r w:rsidRPr="00B8572C">
        <w:rPr>
          <w:color w:val="FF0000"/>
          <w:sz w:val="20"/>
          <w:szCs w:val="20"/>
        </w:rPr>
        <w:t>Elly Rankin</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ellyr@miltenyibiotec.co.uk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Alasdair Russell</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Alasdair.Russell@cruk.cam.ac.uk</w:t>
      </w:r>
    </w:p>
    <w:p w:rsidR="00B8572C" w:rsidRPr="00B8572C" w:rsidRDefault="00B8572C" w:rsidP="00B8572C">
      <w:pPr>
        <w:ind w:left="1985"/>
        <w:contextualSpacing/>
        <w:rPr>
          <w:color w:val="FF0000"/>
          <w:sz w:val="20"/>
          <w:szCs w:val="20"/>
        </w:rPr>
      </w:pPr>
      <w:r w:rsidRPr="00B8572C">
        <w:rPr>
          <w:color w:val="FF0000"/>
          <w:sz w:val="20"/>
          <w:szCs w:val="20"/>
        </w:rPr>
        <w:t xml:space="preserve">Dr </w:t>
      </w:r>
      <w:proofErr w:type="spellStart"/>
      <w:r w:rsidRPr="00B8572C">
        <w:rPr>
          <w:color w:val="FF0000"/>
          <w:sz w:val="20"/>
          <w:szCs w:val="20"/>
        </w:rPr>
        <w:t>Fouzia</w:t>
      </w:r>
      <w:proofErr w:type="spellEnd"/>
      <w:r w:rsidRPr="00B8572C">
        <w:rPr>
          <w:color w:val="FF0000"/>
          <w:sz w:val="20"/>
          <w:szCs w:val="20"/>
        </w:rPr>
        <w:t xml:space="preserve"> </w:t>
      </w:r>
      <w:proofErr w:type="spellStart"/>
      <w:r w:rsidRPr="00B8572C">
        <w:rPr>
          <w:color w:val="FF0000"/>
          <w:sz w:val="20"/>
          <w:szCs w:val="20"/>
        </w:rPr>
        <w:t>Sadiq</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f.sadiq@imperial.ac.uk</w:t>
      </w:r>
    </w:p>
    <w:p w:rsidR="00B8572C" w:rsidRPr="00B8572C" w:rsidRDefault="00B8572C" w:rsidP="00B8572C">
      <w:pPr>
        <w:ind w:left="1985"/>
        <w:contextualSpacing/>
        <w:rPr>
          <w:color w:val="FF0000"/>
          <w:sz w:val="20"/>
          <w:szCs w:val="20"/>
        </w:rPr>
      </w:pPr>
      <w:r w:rsidRPr="00B8572C">
        <w:rPr>
          <w:color w:val="FF0000"/>
          <w:sz w:val="20"/>
          <w:szCs w:val="20"/>
        </w:rPr>
        <w:t>Mr Kourosh Saeb-Parsy</w:t>
      </w:r>
      <w:r w:rsidRPr="00B8572C">
        <w:rPr>
          <w:color w:val="FF0000"/>
          <w:sz w:val="20"/>
          <w:szCs w:val="20"/>
        </w:rPr>
        <w:tab/>
      </w:r>
      <w:r w:rsidRPr="00B8572C">
        <w:rPr>
          <w:color w:val="FF0000"/>
          <w:sz w:val="20"/>
          <w:szCs w:val="20"/>
        </w:rPr>
        <w:tab/>
      </w:r>
      <w:r w:rsidRPr="00B8572C">
        <w:rPr>
          <w:color w:val="FF0000"/>
          <w:sz w:val="20"/>
          <w:szCs w:val="20"/>
        </w:rPr>
        <w:tab/>
        <w:t>ks10014@cam.ac.uk</w:t>
      </w:r>
    </w:p>
    <w:p w:rsidR="00B8572C" w:rsidRPr="00B8572C" w:rsidRDefault="00B8572C" w:rsidP="00B8572C">
      <w:pPr>
        <w:ind w:left="1985"/>
        <w:contextualSpacing/>
        <w:rPr>
          <w:color w:val="FF0000"/>
          <w:sz w:val="20"/>
          <w:szCs w:val="20"/>
        </w:rPr>
      </w:pPr>
      <w:r w:rsidRPr="00B8572C">
        <w:rPr>
          <w:color w:val="FF0000"/>
          <w:sz w:val="20"/>
          <w:szCs w:val="20"/>
        </w:rPr>
        <w:t>Antonella Santoro</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as2550@cam.ac.uk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Christiano</w:t>
      </w:r>
      <w:proofErr w:type="spellEnd"/>
      <w:r w:rsidRPr="00B8572C">
        <w:rPr>
          <w:color w:val="FF0000"/>
          <w:sz w:val="20"/>
          <w:szCs w:val="20"/>
        </w:rPr>
        <w:t xml:space="preserve"> </w:t>
      </w:r>
      <w:proofErr w:type="spellStart"/>
      <w:r w:rsidRPr="00B8572C">
        <w:rPr>
          <w:color w:val="FF0000"/>
          <w:sz w:val="20"/>
          <w:szCs w:val="20"/>
        </w:rPr>
        <w:t>Scotta</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cristiano.scotta@kcl.ac.uk</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w:t>
      </w:r>
      <w:proofErr w:type="spellStart"/>
      <w:r w:rsidRPr="00B8572C">
        <w:rPr>
          <w:color w:val="FF0000"/>
          <w:sz w:val="20"/>
          <w:szCs w:val="20"/>
        </w:rPr>
        <w:t>Amita</w:t>
      </w:r>
      <w:proofErr w:type="spellEnd"/>
      <w:r w:rsidRPr="00B8572C">
        <w:rPr>
          <w:color w:val="FF0000"/>
          <w:sz w:val="20"/>
          <w:szCs w:val="20"/>
        </w:rPr>
        <w:t xml:space="preserve"> </w:t>
      </w:r>
      <w:proofErr w:type="spellStart"/>
      <w:r w:rsidRPr="00B8572C">
        <w:rPr>
          <w:color w:val="FF0000"/>
          <w:sz w:val="20"/>
          <w:szCs w:val="20"/>
        </w:rPr>
        <w:t>Shortland</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as824@cam.ac.uk</w:t>
      </w:r>
    </w:p>
    <w:p w:rsidR="00B8572C" w:rsidRPr="00B8572C" w:rsidRDefault="00B8572C" w:rsidP="00B8572C">
      <w:pPr>
        <w:ind w:left="1985"/>
        <w:contextualSpacing/>
        <w:rPr>
          <w:color w:val="FF0000"/>
          <w:sz w:val="20"/>
          <w:szCs w:val="20"/>
        </w:rPr>
      </w:pPr>
      <w:r w:rsidRPr="00B8572C">
        <w:rPr>
          <w:color w:val="FF0000"/>
          <w:sz w:val="20"/>
          <w:szCs w:val="20"/>
        </w:rPr>
        <w:t>Cameron F Smith</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cameron.f.smith@crl.com</w:t>
      </w:r>
    </w:p>
    <w:p w:rsidR="00B8572C" w:rsidRPr="00B8572C" w:rsidRDefault="00B8572C" w:rsidP="00B8572C">
      <w:pPr>
        <w:ind w:left="1985"/>
        <w:contextualSpacing/>
        <w:rPr>
          <w:color w:val="FF0000"/>
          <w:sz w:val="20"/>
          <w:szCs w:val="20"/>
        </w:rPr>
      </w:pPr>
      <w:r w:rsidRPr="00B8572C">
        <w:rPr>
          <w:color w:val="FF0000"/>
          <w:sz w:val="20"/>
          <w:szCs w:val="20"/>
        </w:rPr>
        <w:t xml:space="preserve">Dr Brian </w:t>
      </w:r>
      <w:proofErr w:type="spellStart"/>
      <w:r w:rsidRPr="00B8572C">
        <w:rPr>
          <w:color w:val="FF0000"/>
          <w:sz w:val="20"/>
          <w:szCs w:val="20"/>
        </w:rPr>
        <w:t>Soper</w:t>
      </w:r>
      <w:proofErr w:type="spellEnd"/>
      <w:r w:rsidRPr="00B8572C">
        <w:rPr>
          <w:color w:val="FF0000"/>
          <w:sz w:val="20"/>
          <w:szCs w:val="20"/>
        </w:rPr>
        <w:tab/>
        <w:t xml:space="preserve"> </w:t>
      </w:r>
    </w:p>
    <w:p w:rsidR="00B8572C" w:rsidRPr="00B8572C" w:rsidRDefault="00B8572C" w:rsidP="00B8572C">
      <w:pPr>
        <w:ind w:left="1985"/>
        <w:contextualSpacing/>
        <w:rPr>
          <w:color w:val="FF0000"/>
          <w:sz w:val="20"/>
          <w:szCs w:val="20"/>
        </w:rPr>
      </w:pPr>
      <w:r w:rsidRPr="00B8572C">
        <w:rPr>
          <w:color w:val="FF0000"/>
          <w:sz w:val="20"/>
          <w:szCs w:val="20"/>
        </w:rPr>
        <w:t xml:space="preserve">Aidan </w:t>
      </w:r>
      <w:proofErr w:type="spellStart"/>
      <w:r w:rsidRPr="00B8572C">
        <w:rPr>
          <w:color w:val="FF0000"/>
          <w:sz w:val="20"/>
          <w:szCs w:val="20"/>
        </w:rPr>
        <w:t>Synnott</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Aidan.Synnott@crl.com</w:t>
      </w:r>
    </w:p>
    <w:p w:rsidR="00B8572C" w:rsidRPr="00B8572C" w:rsidRDefault="00B8572C" w:rsidP="00B8572C">
      <w:pPr>
        <w:ind w:left="1985"/>
        <w:contextualSpacing/>
        <w:rPr>
          <w:color w:val="FF0000"/>
          <w:sz w:val="20"/>
          <w:szCs w:val="20"/>
        </w:rPr>
      </w:pPr>
      <w:r w:rsidRPr="00B8572C">
        <w:rPr>
          <w:color w:val="FF0000"/>
          <w:sz w:val="20"/>
          <w:szCs w:val="20"/>
        </w:rPr>
        <w:t>Sally-Anne Thomas</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sat55@cam.ac.uk</w:t>
      </w:r>
    </w:p>
    <w:p w:rsidR="00B8572C" w:rsidRPr="00B8572C" w:rsidRDefault="00B8572C" w:rsidP="00B8572C">
      <w:pPr>
        <w:ind w:left="1985"/>
        <w:contextualSpacing/>
        <w:rPr>
          <w:color w:val="FF0000"/>
          <w:sz w:val="20"/>
          <w:szCs w:val="20"/>
        </w:rPr>
      </w:pPr>
      <w:r w:rsidRPr="00B8572C">
        <w:rPr>
          <w:color w:val="FF0000"/>
          <w:sz w:val="20"/>
          <w:szCs w:val="20"/>
        </w:rPr>
        <w:t xml:space="preserve">Olivia </w:t>
      </w:r>
      <w:proofErr w:type="spellStart"/>
      <w:r w:rsidRPr="00B8572C">
        <w:rPr>
          <w:color w:val="FF0000"/>
          <w:sz w:val="20"/>
          <w:szCs w:val="20"/>
        </w:rPr>
        <w:t>Tysoe</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O.Tysoe@warwick.ac.uk</w:t>
      </w:r>
    </w:p>
    <w:p w:rsidR="00B8572C" w:rsidRPr="00B8572C" w:rsidRDefault="00B8572C" w:rsidP="00B8572C">
      <w:pPr>
        <w:ind w:left="1985"/>
        <w:contextualSpacing/>
        <w:rPr>
          <w:color w:val="FF0000"/>
          <w:sz w:val="20"/>
          <w:szCs w:val="20"/>
        </w:rPr>
      </w:pPr>
      <w:r w:rsidRPr="00B8572C">
        <w:rPr>
          <w:color w:val="FF0000"/>
          <w:sz w:val="20"/>
          <w:szCs w:val="20"/>
        </w:rPr>
        <w:t xml:space="preserve">Dr Henrique </w:t>
      </w:r>
      <w:proofErr w:type="spellStart"/>
      <w:r w:rsidRPr="00B8572C">
        <w:rPr>
          <w:color w:val="FF0000"/>
          <w:sz w:val="20"/>
          <w:szCs w:val="20"/>
        </w:rPr>
        <w:t>Veiga-Fernandes</w:t>
      </w:r>
      <w:proofErr w:type="spellEnd"/>
      <w:r w:rsidRPr="00B8572C">
        <w:rPr>
          <w:color w:val="FF0000"/>
          <w:sz w:val="20"/>
          <w:szCs w:val="20"/>
        </w:rPr>
        <w:t xml:space="preserve"> </w:t>
      </w:r>
      <w:r w:rsidRPr="00B8572C">
        <w:rPr>
          <w:color w:val="FF0000"/>
          <w:sz w:val="20"/>
          <w:szCs w:val="20"/>
        </w:rPr>
        <w:tab/>
      </w:r>
      <w:r w:rsidRPr="00B8572C">
        <w:rPr>
          <w:color w:val="FF0000"/>
          <w:sz w:val="20"/>
          <w:szCs w:val="20"/>
        </w:rPr>
        <w:tab/>
        <w:t>jhfernandes@medicina.ulisboa.pt</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Maria </w:t>
      </w:r>
      <w:proofErr w:type="spellStart"/>
      <w:r w:rsidRPr="00B8572C">
        <w:rPr>
          <w:color w:val="FF0000"/>
          <w:sz w:val="20"/>
          <w:szCs w:val="20"/>
        </w:rPr>
        <w:t>Vias</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maria.vias@cruk.cam.ac.uk</w:t>
      </w:r>
    </w:p>
    <w:p w:rsidR="00B8572C" w:rsidRPr="00B8572C" w:rsidRDefault="00B8572C" w:rsidP="00B8572C">
      <w:pPr>
        <w:ind w:left="1985"/>
        <w:contextualSpacing/>
        <w:rPr>
          <w:color w:val="FF0000"/>
          <w:sz w:val="20"/>
          <w:szCs w:val="20"/>
        </w:rPr>
      </w:pPr>
      <w:r w:rsidRPr="00B8572C">
        <w:rPr>
          <w:color w:val="FF0000"/>
          <w:sz w:val="20"/>
          <w:szCs w:val="20"/>
        </w:rPr>
        <w:t xml:space="preserve">Dr Martin </w:t>
      </w:r>
      <w:proofErr w:type="spellStart"/>
      <w:r w:rsidRPr="00B8572C">
        <w:rPr>
          <w:color w:val="FF0000"/>
          <w:sz w:val="20"/>
          <w:szCs w:val="20"/>
        </w:rPr>
        <w:t>Vinell</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martin.vinnell@admin.cam.ac.uk</w:t>
      </w:r>
    </w:p>
    <w:p w:rsidR="00B8572C" w:rsidRPr="00B8572C" w:rsidRDefault="00B8572C" w:rsidP="00B8572C">
      <w:pPr>
        <w:ind w:left="1985"/>
        <w:contextualSpacing/>
        <w:rPr>
          <w:color w:val="FF0000"/>
          <w:sz w:val="20"/>
          <w:szCs w:val="20"/>
        </w:rPr>
      </w:pPr>
      <w:r w:rsidRPr="00B8572C">
        <w:rPr>
          <w:color w:val="FF0000"/>
          <w:sz w:val="20"/>
          <w:szCs w:val="20"/>
        </w:rPr>
        <w:t xml:space="preserve">Mark </w:t>
      </w:r>
      <w:proofErr w:type="spellStart"/>
      <w:r w:rsidRPr="00B8572C">
        <w:rPr>
          <w:color w:val="FF0000"/>
          <w:sz w:val="20"/>
          <w:szCs w:val="20"/>
        </w:rPr>
        <w:t>Wurdeman</w:t>
      </w:r>
      <w:proofErr w:type="spellEnd"/>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Mark.Wurdemann@crl.com</w:t>
      </w:r>
    </w:p>
    <w:p w:rsidR="00B8572C" w:rsidRPr="00B8572C" w:rsidRDefault="00B8572C" w:rsidP="00B8572C">
      <w:pPr>
        <w:ind w:left="1985"/>
        <w:contextualSpacing/>
        <w:rPr>
          <w:color w:val="FF0000"/>
          <w:sz w:val="20"/>
          <w:szCs w:val="20"/>
        </w:rPr>
      </w:pPr>
      <w:proofErr w:type="spellStart"/>
      <w:r w:rsidRPr="00B8572C">
        <w:rPr>
          <w:color w:val="FF0000"/>
          <w:sz w:val="20"/>
          <w:szCs w:val="20"/>
        </w:rPr>
        <w:t>Dr.</w:t>
      </w:r>
      <w:proofErr w:type="spellEnd"/>
      <w:r w:rsidRPr="00B8572C">
        <w:rPr>
          <w:color w:val="FF0000"/>
          <w:sz w:val="20"/>
          <w:szCs w:val="20"/>
        </w:rPr>
        <w:t xml:space="preserve"> Fang Xiao</w:t>
      </w:r>
      <w:r w:rsidRPr="00B8572C">
        <w:rPr>
          <w:color w:val="FF0000"/>
          <w:sz w:val="20"/>
          <w:szCs w:val="20"/>
        </w:rPr>
        <w:tab/>
      </w:r>
      <w:r w:rsidRPr="00B8572C">
        <w:rPr>
          <w:color w:val="FF0000"/>
          <w:sz w:val="20"/>
          <w:szCs w:val="20"/>
        </w:rPr>
        <w:tab/>
      </w:r>
      <w:r w:rsidRPr="00B8572C">
        <w:rPr>
          <w:color w:val="FF0000"/>
          <w:sz w:val="20"/>
          <w:szCs w:val="20"/>
        </w:rPr>
        <w:tab/>
      </w:r>
      <w:r w:rsidRPr="00B8572C">
        <w:rPr>
          <w:color w:val="FF0000"/>
          <w:sz w:val="20"/>
          <w:szCs w:val="20"/>
        </w:rPr>
        <w:tab/>
        <w:t>fang.xiao@kcl.ac.uk</w:t>
      </w:r>
    </w:p>
    <w:p w:rsidR="00B8572C" w:rsidRPr="0099448B" w:rsidRDefault="00B8572C" w:rsidP="00B8572C">
      <w:pPr>
        <w:contextualSpacing/>
        <w:rPr>
          <w:sz w:val="20"/>
          <w:szCs w:val="20"/>
        </w:rPr>
      </w:pPr>
      <w:r w:rsidRPr="0099448B">
        <w:rPr>
          <w:sz w:val="20"/>
          <w:szCs w:val="20"/>
        </w:rPr>
        <w:tab/>
      </w:r>
    </w:p>
    <w:p w:rsidR="00B8572C" w:rsidRPr="0099448B" w:rsidRDefault="00B8572C" w:rsidP="00B8572C">
      <w:pPr>
        <w:contextualSpacing/>
        <w:rPr>
          <w:sz w:val="20"/>
          <w:szCs w:val="20"/>
        </w:rPr>
      </w:pPr>
      <w:r w:rsidRPr="0099448B">
        <w:rPr>
          <w:sz w:val="20"/>
          <w:szCs w:val="20"/>
        </w:rPr>
        <w:tab/>
      </w:r>
    </w:p>
    <w:p w:rsidR="001473AB" w:rsidRPr="00B8572C" w:rsidRDefault="001473AB">
      <w:pPr>
        <w:contextualSpacing/>
        <w:rPr>
          <w:sz w:val="20"/>
          <w:szCs w:val="20"/>
        </w:rPr>
      </w:pPr>
    </w:p>
    <w:sectPr w:rsidR="001473AB" w:rsidRPr="00B8572C" w:rsidSect="000201C4">
      <w:pgSz w:w="11906" w:h="16838"/>
      <w:pgMar w:top="1134" w:right="851" w:bottom="72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3AB"/>
    <w:rsid w:val="0001144B"/>
    <w:rsid w:val="000201C4"/>
    <w:rsid w:val="00024867"/>
    <w:rsid w:val="00053E4A"/>
    <w:rsid w:val="00095002"/>
    <w:rsid w:val="000A1535"/>
    <w:rsid w:val="000D7009"/>
    <w:rsid w:val="000F1D0A"/>
    <w:rsid w:val="001473AB"/>
    <w:rsid w:val="00156578"/>
    <w:rsid w:val="001B547B"/>
    <w:rsid w:val="00210F89"/>
    <w:rsid w:val="002523CD"/>
    <w:rsid w:val="0025382F"/>
    <w:rsid w:val="0026013E"/>
    <w:rsid w:val="002711ED"/>
    <w:rsid w:val="00275934"/>
    <w:rsid w:val="00293D6D"/>
    <w:rsid w:val="002B4A88"/>
    <w:rsid w:val="002E2711"/>
    <w:rsid w:val="003215C6"/>
    <w:rsid w:val="003310B6"/>
    <w:rsid w:val="003E5B82"/>
    <w:rsid w:val="003F47DA"/>
    <w:rsid w:val="004711D8"/>
    <w:rsid w:val="004804F7"/>
    <w:rsid w:val="004A0A8E"/>
    <w:rsid w:val="004C48A5"/>
    <w:rsid w:val="0050133F"/>
    <w:rsid w:val="005610D0"/>
    <w:rsid w:val="005925CE"/>
    <w:rsid w:val="005A00EA"/>
    <w:rsid w:val="00621BA0"/>
    <w:rsid w:val="00697F47"/>
    <w:rsid w:val="006A1D46"/>
    <w:rsid w:val="00753EAE"/>
    <w:rsid w:val="00793AF7"/>
    <w:rsid w:val="007B5DEB"/>
    <w:rsid w:val="00834E8B"/>
    <w:rsid w:val="00883EC0"/>
    <w:rsid w:val="008B1ED4"/>
    <w:rsid w:val="009205F3"/>
    <w:rsid w:val="00955DD5"/>
    <w:rsid w:val="009641EB"/>
    <w:rsid w:val="009676BE"/>
    <w:rsid w:val="009D2EC6"/>
    <w:rsid w:val="00A4647F"/>
    <w:rsid w:val="00A51EBF"/>
    <w:rsid w:val="00AD45F8"/>
    <w:rsid w:val="00B051E1"/>
    <w:rsid w:val="00B8572C"/>
    <w:rsid w:val="00B9375B"/>
    <w:rsid w:val="00C00CF4"/>
    <w:rsid w:val="00C04245"/>
    <w:rsid w:val="00C153CF"/>
    <w:rsid w:val="00C23B79"/>
    <w:rsid w:val="00C361CB"/>
    <w:rsid w:val="00C40A6A"/>
    <w:rsid w:val="00CD619C"/>
    <w:rsid w:val="00D35BD0"/>
    <w:rsid w:val="00D630CF"/>
    <w:rsid w:val="00D866A5"/>
    <w:rsid w:val="00DA5A7E"/>
    <w:rsid w:val="00DB3652"/>
    <w:rsid w:val="00DE0488"/>
    <w:rsid w:val="00DE0DC9"/>
    <w:rsid w:val="00DE0FCF"/>
    <w:rsid w:val="00DE16DF"/>
    <w:rsid w:val="00DE1A5B"/>
    <w:rsid w:val="00DE2DF8"/>
    <w:rsid w:val="00DF321F"/>
    <w:rsid w:val="00DF7C79"/>
    <w:rsid w:val="00E43512"/>
    <w:rsid w:val="00E65F87"/>
    <w:rsid w:val="00EA45B7"/>
    <w:rsid w:val="00EF4279"/>
    <w:rsid w:val="00F272CA"/>
    <w:rsid w:val="00F80E73"/>
    <w:rsid w:val="00FD5C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700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EA45B7"/>
    <w:rPr>
      <w:color w:val="0000FF"/>
      <w:u w:val="single"/>
    </w:rPr>
  </w:style>
  <w:style w:type="character" w:styleId="CommentReference">
    <w:name w:val="annotation reference"/>
    <w:basedOn w:val="DefaultParagraphFont"/>
    <w:uiPriority w:val="99"/>
    <w:semiHidden/>
    <w:unhideWhenUsed/>
    <w:rsid w:val="00DE0DC9"/>
    <w:rPr>
      <w:sz w:val="16"/>
      <w:szCs w:val="16"/>
    </w:rPr>
  </w:style>
  <w:style w:type="paragraph" w:styleId="CommentText">
    <w:name w:val="annotation text"/>
    <w:basedOn w:val="Normal"/>
    <w:link w:val="CommentTextChar"/>
    <w:uiPriority w:val="99"/>
    <w:semiHidden/>
    <w:unhideWhenUsed/>
    <w:rsid w:val="00DE0DC9"/>
    <w:pPr>
      <w:spacing w:line="240" w:lineRule="auto"/>
    </w:pPr>
    <w:rPr>
      <w:sz w:val="20"/>
      <w:szCs w:val="20"/>
    </w:rPr>
  </w:style>
  <w:style w:type="character" w:customStyle="1" w:styleId="CommentTextChar">
    <w:name w:val="Comment Text Char"/>
    <w:basedOn w:val="DefaultParagraphFont"/>
    <w:link w:val="CommentText"/>
    <w:uiPriority w:val="99"/>
    <w:semiHidden/>
    <w:rsid w:val="00DE0DC9"/>
    <w:rPr>
      <w:sz w:val="20"/>
      <w:szCs w:val="20"/>
    </w:rPr>
  </w:style>
  <w:style w:type="paragraph" w:styleId="CommentSubject">
    <w:name w:val="annotation subject"/>
    <w:basedOn w:val="CommentText"/>
    <w:next w:val="CommentText"/>
    <w:link w:val="CommentSubjectChar"/>
    <w:uiPriority w:val="99"/>
    <w:semiHidden/>
    <w:unhideWhenUsed/>
    <w:rsid w:val="00DE0DC9"/>
    <w:rPr>
      <w:b/>
      <w:bCs/>
    </w:rPr>
  </w:style>
  <w:style w:type="character" w:customStyle="1" w:styleId="CommentSubjectChar">
    <w:name w:val="Comment Subject Char"/>
    <w:basedOn w:val="CommentTextChar"/>
    <w:link w:val="CommentSubject"/>
    <w:uiPriority w:val="99"/>
    <w:semiHidden/>
    <w:rsid w:val="00DE0DC9"/>
    <w:rPr>
      <w:b/>
      <w:bCs/>
      <w:sz w:val="20"/>
      <w:szCs w:val="20"/>
    </w:rPr>
  </w:style>
  <w:style w:type="paragraph" w:styleId="BalloonText">
    <w:name w:val="Balloon Text"/>
    <w:basedOn w:val="Normal"/>
    <w:link w:val="BalloonTextChar"/>
    <w:uiPriority w:val="99"/>
    <w:semiHidden/>
    <w:unhideWhenUsed/>
    <w:rsid w:val="00DE0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D700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EA45B7"/>
    <w:rPr>
      <w:color w:val="0000FF"/>
      <w:u w:val="single"/>
    </w:rPr>
  </w:style>
  <w:style w:type="character" w:styleId="CommentReference">
    <w:name w:val="annotation reference"/>
    <w:basedOn w:val="DefaultParagraphFont"/>
    <w:uiPriority w:val="99"/>
    <w:semiHidden/>
    <w:unhideWhenUsed/>
    <w:rsid w:val="00DE0DC9"/>
    <w:rPr>
      <w:sz w:val="16"/>
      <w:szCs w:val="16"/>
    </w:rPr>
  </w:style>
  <w:style w:type="paragraph" w:styleId="CommentText">
    <w:name w:val="annotation text"/>
    <w:basedOn w:val="Normal"/>
    <w:link w:val="CommentTextChar"/>
    <w:uiPriority w:val="99"/>
    <w:semiHidden/>
    <w:unhideWhenUsed/>
    <w:rsid w:val="00DE0DC9"/>
    <w:pPr>
      <w:spacing w:line="240" w:lineRule="auto"/>
    </w:pPr>
    <w:rPr>
      <w:sz w:val="20"/>
      <w:szCs w:val="20"/>
    </w:rPr>
  </w:style>
  <w:style w:type="character" w:customStyle="1" w:styleId="CommentTextChar">
    <w:name w:val="Comment Text Char"/>
    <w:basedOn w:val="DefaultParagraphFont"/>
    <w:link w:val="CommentText"/>
    <w:uiPriority w:val="99"/>
    <w:semiHidden/>
    <w:rsid w:val="00DE0DC9"/>
    <w:rPr>
      <w:sz w:val="20"/>
      <w:szCs w:val="20"/>
    </w:rPr>
  </w:style>
  <w:style w:type="paragraph" w:styleId="CommentSubject">
    <w:name w:val="annotation subject"/>
    <w:basedOn w:val="CommentText"/>
    <w:next w:val="CommentText"/>
    <w:link w:val="CommentSubjectChar"/>
    <w:uiPriority w:val="99"/>
    <w:semiHidden/>
    <w:unhideWhenUsed/>
    <w:rsid w:val="00DE0DC9"/>
    <w:rPr>
      <w:b/>
      <w:bCs/>
    </w:rPr>
  </w:style>
  <w:style w:type="character" w:customStyle="1" w:styleId="CommentSubjectChar">
    <w:name w:val="Comment Subject Char"/>
    <w:basedOn w:val="CommentTextChar"/>
    <w:link w:val="CommentSubject"/>
    <w:uiPriority w:val="99"/>
    <w:semiHidden/>
    <w:rsid w:val="00DE0DC9"/>
    <w:rPr>
      <w:b/>
      <w:bCs/>
      <w:sz w:val="20"/>
      <w:szCs w:val="20"/>
    </w:rPr>
  </w:style>
  <w:style w:type="paragraph" w:styleId="BalloonText">
    <w:name w:val="Balloon Text"/>
    <w:basedOn w:val="Normal"/>
    <w:link w:val="BalloonTextChar"/>
    <w:uiPriority w:val="99"/>
    <w:semiHidden/>
    <w:unhideWhenUsed/>
    <w:rsid w:val="00DE0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D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ks10014@cam.ac.uk"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www.jesus.cam.ac.uk"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jesus.cam.ac.uk" TargetMode="External"/><Relationship Id="rId11" Type="http://schemas.openxmlformats.org/officeDocument/2006/relationships/image" Target="media/image4.png"/><Relationship Id="rId24" Type="http://schemas.openxmlformats.org/officeDocument/2006/relationships/hyperlink" Target="mailto:ks10014@cam.ac.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E4109693-940A-4EE5-A3F4-F13AED13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1864</Words>
  <Characters>10626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Kourosh Saeb-Parsy</dc:creator>
  <cp:keywords/>
  <dc:description/>
  <cp:lastModifiedBy>Dispo_000</cp:lastModifiedBy>
  <cp:revision>5</cp:revision>
  <cp:lastPrinted>2015-09-30T18:53:00Z</cp:lastPrinted>
  <dcterms:created xsi:type="dcterms:W3CDTF">2015-09-30T18:54:00Z</dcterms:created>
  <dcterms:modified xsi:type="dcterms:W3CDTF">2015-12-06T21:15:00Z</dcterms:modified>
</cp:coreProperties>
</file>